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55" w:rsidRPr="00297B2A" w:rsidRDefault="005E5D55" w:rsidP="005E5D55">
      <w:pPr>
        <w:widowControl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Отчет о реализации плана мероприятий («дорожной карты»)</w:t>
      </w:r>
      <w:r w:rsidRPr="00E4478F">
        <w:rPr>
          <w:b/>
          <w:szCs w:val="28"/>
        </w:rPr>
        <w:t xml:space="preserve"> </w:t>
      </w:r>
      <w:r>
        <w:rPr>
          <w:b/>
          <w:szCs w:val="28"/>
        </w:rPr>
        <w:t xml:space="preserve">«Изменения в отраслях социальной сферы, направленные на повышение эффективности образования в Новгородской области» на 2013-2018 годы </w:t>
      </w:r>
      <w:bookmarkStart w:id="0" w:name="_GoBack"/>
      <w:bookmarkEnd w:id="0"/>
      <w:r>
        <w:rPr>
          <w:b/>
          <w:bCs/>
          <w:szCs w:val="28"/>
        </w:rPr>
        <w:t>за</w:t>
      </w:r>
      <w:r w:rsidR="00C62954">
        <w:rPr>
          <w:b/>
          <w:bCs/>
          <w:szCs w:val="28"/>
        </w:rPr>
        <w:t xml:space="preserve"> 1 полугодие 2014</w:t>
      </w:r>
      <w:r>
        <w:rPr>
          <w:b/>
          <w:bCs/>
          <w:szCs w:val="28"/>
        </w:rPr>
        <w:t xml:space="preserve"> год</w:t>
      </w:r>
      <w:r w:rsidR="00C62954">
        <w:rPr>
          <w:b/>
          <w:bCs/>
          <w:szCs w:val="28"/>
        </w:rPr>
        <w:t>а</w:t>
      </w:r>
      <w:r w:rsidR="009858B4">
        <w:rPr>
          <w:b/>
          <w:bCs/>
          <w:szCs w:val="28"/>
        </w:rPr>
        <w:t xml:space="preserve"> в </w:t>
      </w:r>
      <w:proofErr w:type="spellStart"/>
      <w:r w:rsidR="009858B4">
        <w:rPr>
          <w:b/>
          <w:bCs/>
          <w:szCs w:val="28"/>
        </w:rPr>
        <w:t>Маловишерском</w:t>
      </w:r>
      <w:proofErr w:type="spellEnd"/>
      <w:r w:rsidR="009858B4">
        <w:rPr>
          <w:b/>
          <w:bCs/>
          <w:szCs w:val="28"/>
        </w:rPr>
        <w:t xml:space="preserve"> муниципальном районе</w:t>
      </w:r>
    </w:p>
    <w:p w:rsidR="00AC480D" w:rsidRDefault="00AC480D"/>
    <w:p w:rsidR="00470CA3" w:rsidRPr="00D33B10" w:rsidRDefault="00470CA3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33B10">
        <w:rPr>
          <w:bCs/>
        </w:rPr>
        <w:t xml:space="preserve">В районе разработан и утвержден приказом комитета образования и молодежной политики Маловишерского муниципального района №  </w:t>
      </w:r>
      <w:r w:rsidR="00E95E52" w:rsidRPr="00D33B10">
        <w:rPr>
          <w:bCs/>
        </w:rPr>
        <w:t>273</w:t>
      </w:r>
      <w:r w:rsidRPr="00D33B10">
        <w:rPr>
          <w:bCs/>
        </w:rPr>
        <w:t xml:space="preserve">   от </w:t>
      </w:r>
      <w:r w:rsidR="00E95E52" w:rsidRPr="00D33B10">
        <w:rPr>
          <w:bCs/>
        </w:rPr>
        <w:t>1</w:t>
      </w:r>
      <w:r w:rsidRPr="00D33B10">
        <w:rPr>
          <w:bCs/>
        </w:rPr>
        <w:t xml:space="preserve">3.06.2013 года  </w:t>
      </w:r>
      <w:r w:rsidR="00D33B10">
        <w:rPr>
          <w:bCs/>
        </w:rPr>
        <w:t>К</w:t>
      </w:r>
      <w:r w:rsidR="00D33B10" w:rsidRPr="00D33B10">
        <w:rPr>
          <w:bCs/>
        </w:rPr>
        <w:t xml:space="preserve">омплекс мер по реализации плана мероприятий («дорожная карта») </w:t>
      </w:r>
      <w:r w:rsidR="00E95E52" w:rsidRPr="00D33B10">
        <w:rPr>
          <w:szCs w:val="28"/>
        </w:rPr>
        <w:t>«Изменения в отраслях социальной сферы, направленные на повышение эффективности образования в Новгородской области» на 2013-2018 годы на территории Маловишерского муниципального района</w:t>
      </w:r>
      <w:r w:rsidR="00D33B10">
        <w:rPr>
          <w:szCs w:val="28"/>
        </w:rPr>
        <w:t>.</w:t>
      </w:r>
    </w:p>
    <w:p w:rsidR="00D33B10" w:rsidRDefault="00D33B10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33B10">
        <w:t xml:space="preserve">В рамках реализации </w:t>
      </w:r>
      <w:r w:rsidRPr="00D33B10">
        <w:rPr>
          <w:bCs/>
          <w:szCs w:val="28"/>
        </w:rPr>
        <w:t>плана мероприятий («дорожной карты»)</w:t>
      </w:r>
      <w:r w:rsidRPr="00D33B10">
        <w:rPr>
          <w:szCs w:val="28"/>
        </w:rPr>
        <w:t xml:space="preserve"> «Изменения в отраслях социальной сферы, направленные на повышение эффективности образования в Новгородской области» на 2013-2018 годы</w:t>
      </w:r>
      <w:r>
        <w:rPr>
          <w:szCs w:val="28"/>
        </w:rPr>
        <w:t xml:space="preserve"> в Маловишерском муниципальном районе проведены следующие мероприятия:</w:t>
      </w:r>
    </w:p>
    <w:p w:rsidR="002C047B" w:rsidRDefault="002C047B" w:rsidP="002C047B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b/>
          <w:szCs w:val="28"/>
        </w:rPr>
      </w:pPr>
    </w:p>
    <w:p w:rsidR="002C047B" w:rsidRDefault="002C047B" w:rsidP="002C047B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b/>
          <w:szCs w:val="28"/>
        </w:rPr>
      </w:pPr>
    </w:p>
    <w:p w:rsidR="00EB2648" w:rsidRDefault="00EB2648" w:rsidP="00EB264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b/>
          <w:szCs w:val="28"/>
        </w:rPr>
      </w:pPr>
      <w:r>
        <w:rPr>
          <w:b/>
          <w:szCs w:val="28"/>
        </w:rPr>
        <w:t>Раздел I.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EB2648" w:rsidRDefault="00EB2648" w:rsidP="00EB264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</w:pPr>
    </w:p>
    <w:p w:rsidR="00747199" w:rsidRDefault="00747199" w:rsidP="00EB264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</w:pPr>
    </w:p>
    <w:p w:rsidR="008A5FE0" w:rsidRPr="002C047B" w:rsidRDefault="00747199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rPr>
          <w:bCs/>
          <w:szCs w:val="28"/>
        </w:rPr>
        <w:t xml:space="preserve">1. </w:t>
      </w:r>
      <w:r w:rsidRPr="002C047B">
        <w:rPr>
          <w:szCs w:val="28"/>
        </w:rPr>
        <w:t>Реализация мероприятий, направленных</w:t>
      </w:r>
      <w:r w:rsidR="00C62954" w:rsidRPr="002C047B">
        <w:rPr>
          <w:szCs w:val="28"/>
        </w:rPr>
        <w:t xml:space="preserve"> </w:t>
      </w:r>
      <w:r w:rsidR="008A5FE0" w:rsidRPr="002C047B">
        <w:rPr>
          <w:spacing w:val="-10"/>
        </w:rPr>
        <w:t xml:space="preserve">на обеспечение доступности </w:t>
      </w:r>
      <w:r w:rsidR="008A5FE0" w:rsidRPr="002C047B">
        <w:t>дошкольного образования детей включает в себя:</w:t>
      </w:r>
    </w:p>
    <w:p w:rsidR="008A5FE0" w:rsidRPr="002C047B" w:rsidRDefault="00747199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rPr>
          <w:szCs w:val="28"/>
        </w:rPr>
        <w:t xml:space="preserve"> - </w:t>
      </w:r>
      <w:r w:rsidR="008A5FE0" w:rsidRPr="002C047B">
        <w:rPr>
          <w:spacing w:val="-6"/>
        </w:rPr>
        <w:t xml:space="preserve">получение субсидий бюджету муниципального района на </w:t>
      </w:r>
      <w:proofErr w:type="spellStart"/>
      <w:r w:rsidR="008A5FE0" w:rsidRPr="002C047B">
        <w:rPr>
          <w:spacing w:val="-6"/>
        </w:rPr>
        <w:t>софинансирование</w:t>
      </w:r>
      <w:proofErr w:type="spellEnd"/>
      <w:r w:rsidR="008A5FE0" w:rsidRPr="002C047B">
        <w:rPr>
          <w:spacing w:val="-6"/>
        </w:rPr>
        <w:t xml:space="preserve"> реализации</w:t>
      </w:r>
      <w:r w:rsidR="002C047B" w:rsidRPr="002C047B">
        <w:t xml:space="preserve"> </w:t>
      </w:r>
      <w:r w:rsidR="008A5FE0" w:rsidRPr="002C047B">
        <w:t>мероприятий по модернизации муниципальной системы дошкольного образования;</w:t>
      </w:r>
    </w:p>
    <w:p w:rsidR="00747199" w:rsidRPr="002C047B" w:rsidRDefault="008A5FE0" w:rsidP="002C047B">
      <w:pPr>
        <w:snapToGrid w:val="0"/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 xml:space="preserve">    з</w:t>
      </w:r>
      <w:r w:rsidR="00747199" w:rsidRPr="002C047B">
        <w:rPr>
          <w:szCs w:val="28"/>
        </w:rPr>
        <w:t xml:space="preserve">авершена экспертная оценка проектно - сметной документации на строительство детского сада в </w:t>
      </w:r>
      <w:proofErr w:type="gramStart"/>
      <w:r w:rsidR="00747199" w:rsidRPr="002C047B">
        <w:rPr>
          <w:szCs w:val="28"/>
        </w:rPr>
        <w:t>г</w:t>
      </w:r>
      <w:proofErr w:type="gramEnd"/>
      <w:r w:rsidR="00747199" w:rsidRPr="002C047B">
        <w:rPr>
          <w:szCs w:val="28"/>
        </w:rPr>
        <w:t>. Малая Вишера на 220 мест. На эти цели из бюджета муниципального района выделено 2406, 4 тыс. рублей.</w:t>
      </w:r>
    </w:p>
    <w:p w:rsidR="006E1DB9" w:rsidRPr="002C047B" w:rsidRDefault="006E1DB9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 xml:space="preserve"> Проведён аукцион  на строительство детского сада на 220 мест. 13 июня 2014 года заключен договор с подрядчиком ООО «АСК» на строительство детского сада. На выделенном участке под строительство детского сада устанавливается временное ограждение и подготавливается строительная площадка.</w:t>
      </w:r>
    </w:p>
    <w:p w:rsidR="00FC5BCB" w:rsidRPr="002C047B" w:rsidRDefault="00B71376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 xml:space="preserve">- </w:t>
      </w:r>
      <w:r w:rsidR="00FC5BCB" w:rsidRPr="002C047B"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B71376" w:rsidRPr="002C047B" w:rsidRDefault="00B71376" w:rsidP="002C047B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2C047B">
        <w:rPr>
          <w:rFonts w:asciiTheme="majorHAnsi" w:hAnsiTheme="majorHAnsi"/>
          <w:sz w:val="28"/>
          <w:szCs w:val="28"/>
        </w:rPr>
        <w:t>- численность детей от 3 до 7 лет, зарегистрированных на территории муниципального района – 593 человека;</w:t>
      </w:r>
    </w:p>
    <w:p w:rsidR="00B71376" w:rsidRPr="002C047B" w:rsidRDefault="00B71376" w:rsidP="002C047B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2C047B">
        <w:rPr>
          <w:rFonts w:asciiTheme="majorHAnsi" w:hAnsiTheme="majorHAnsi"/>
          <w:sz w:val="28"/>
          <w:szCs w:val="28"/>
        </w:rPr>
        <w:t>- численность детей, получающих образовательные услуги по дошкольному образованию – 591 человек;</w:t>
      </w:r>
    </w:p>
    <w:p w:rsidR="00B71376" w:rsidRPr="002C047B" w:rsidRDefault="00B71376" w:rsidP="002C047B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2C047B">
        <w:rPr>
          <w:rFonts w:asciiTheme="majorHAnsi" w:hAnsiTheme="majorHAnsi"/>
          <w:sz w:val="28"/>
          <w:szCs w:val="28"/>
        </w:rPr>
        <w:lastRenderedPageBreak/>
        <w:t xml:space="preserve">- посещают образовательные учреждения в </w:t>
      </w:r>
      <w:proofErr w:type="gramStart"/>
      <w:r w:rsidRPr="002C047B">
        <w:rPr>
          <w:rFonts w:asciiTheme="majorHAnsi" w:hAnsiTheme="majorHAnsi"/>
          <w:sz w:val="28"/>
          <w:szCs w:val="28"/>
        </w:rPr>
        <w:t>режиме полного дня</w:t>
      </w:r>
      <w:proofErr w:type="gramEnd"/>
      <w:r w:rsidRPr="002C047B">
        <w:rPr>
          <w:rFonts w:asciiTheme="majorHAnsi" w:hAnsiTheme="majorHAnsi"/>
          <w:sz w:val="28"/>
          <w:szCs w:val="28"/>
        </w:rPr>
        <w:t xml:space="preserve"> – 550 человек;</w:t>
      </w:r>
    </w:p>
    <w:p w:rsidR="00B71376" w:rsidRPr="002C047B" w:rsidRDefault="00B71376" w:rsidP="002C047B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2C047B">
        <w:rPr>
          <w:rFonts w:asciiTheme="majorHAnsi" w:hAnsiTheme="majorHAnsi"/>
          <w:sz w:val="28"/>
          <w:szCs w:val="28"/>
        </w:rPr>
        <w:t>- получают дошкольное образование в группах кратковременного пребывания - 51 человек;</w:t>
      </w:r>
    </w:p>
    <w:p w:rsidR="00B71376" w:rsidRPr="002C047B" w:rsidRDefault="00B71376" w:rsidP="002C047B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2C047B">
        <w:rPr>
          <w:rFonts w:asciiTheme="majorHAnsi" w:hAnsiTheme="majorHAnsi"/>
          <w:sz w:val="28"/>
          <w:szCs w:val="28"/>
        </w:rPr>
        <w:t>- численность детей в возрасте от 3 до 7 лет, поставленных на учет для предоставления места в ДОУ – 2 человека (в ДОУ «Колокольчик» и № 7).</w:t>
      </w:r>
    </w:p>
    <w:p w:rsidR="00B71376" w:rsidRPr="002C047B" w:rsidRDefault="00B71376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C5BCB" w:rsidRPr="002C047B" w:rsidRDefault="00B71376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 xml:space="preserve">- </w:t>
      </w:r>
      <w:r w:rsidR="00FC5BCB" w:rsidRPr="002C047B">
        <w:t>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</w:t>
      </w:r>
      <w:r w:rsidRPr="002C047B">
        <w:t>нный вид (Электронная очередь);</w:t>
      </w:r>
    </w:p>
    <w:p w:rsidR="00B71376" w:rsidRPr="002C047B" w:rsidRDefault="00B71376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>- в 2013 году в  районе создана «Автоматизированная информационная система приема заявлений, учета детей</w:t>
      </w:r>
      <w:r w:rsidR="00974725" w:rsidRPr="002C047B">
        <w:t>, находящихся в очереди  (</w:t>
      </w:r>
      <w:r w:rsidR="00037932" w:rsidRPr="002C047B">
        <w:t xml:space="preserve">электронная очередь), постановка на учет и зачисление детей в организации, реализующие образовательные программы дошкольного образования». По состоянию на 01.07.2014 года в электронной очереди зарегистрировано </w:t>
      </w:r>
      <w:r w:rsidR="00974725" w:rsidRPr="002C047B">
        <w:t>228 заявлений.</w:t>
      </w:r>
    </w:p>
    <w:p w:rsidR="002C047B" w:rsidRDefault="002C047B" w:rsidP="0033770A">
      <w:pPr>
        <w:spacing w:after="0" w:line="240" w:lineRule="auto"/>
        <w:jc w:val="both"/>
        <w:rPr>
          <w:szCs w:val="28"/>
        </w:rPr>
      </w:pPr>
    </w:p>
    <w:p w:rsidR="0033770A" w:rsidRPr="00747199" w:rsidRDefault="0033770A" w:rsidP="0033770A">
      <w:pPr>
        <w:spacing w:after="0" w:line="240" w:lineRule="auto"/>
        <w:jc w:val="both"/>
        <w:rPr>
          <w:b/>
          <w:szCs w:val="28"/>
        </w:rPr>
      </w:pPr>
      <w:r w:rsidRPr="00747199">
        <w:rPr>
          <w:szCs w:val="28"/>
        </w:rPr>
        <w:t xml:space="preserve">2. </w:t>
      </w:r>
      <w:r w:rsidRPr="00747199">
        <w:rPr>
          <w:b/>
          <w:szCs w:val="28"/>
        </w:rPr>
        <w:t>Обеспечение высокого качества услуг дошкольного образования включает в себя:</w:t>
      </w:r>
    </w:p>
    <w:p w:rsidR="0033770A" w:rsidRPr="002C047B" w:rsidRDefault="0033770A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>- введение федеральных государственных образовательных стандартов дошкольного образования;</w:t>
      </w:r>
    </w:p>
    <w:p w:rsidR="0033770A" w:rsidRPr="002C047B" w:rsidRDefault="0033770A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 xml:space="preserve"> комитетом образования издан приказ от 12.09.2013 года № 364 « О подготовке к переходу на федеральный государственный образовательный стандарт дошкольного образования»;</w:t>
      </w:r>
    </w:p>
    <w:p w:rsidR="0033770A" w:rsidRPr="002C047B" w:rsidRDefault="0033770A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>- разработан План-график мероприятий по обеспечению введения федерального государственного образовательного стандарта дошкольного образования (далее ФГОС);</w:t>
      </w:r>
    </w:p>
    <w:p w:rsidR="0033770A" w:rsidRPr="002C047B" w:rsidRDefault="0033770A" w:rsidP="002C04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47B">
        <w:rPr>
          <w:sz w:val="28"/>
          <w:szCs w:val="28"/>
        </w:rPr>
        <w:t xml:space="preserve">- во всех городских детских садах (в 5-и) и в детском саду д. </w:t>
      </w:r>
      <w:proofErr w:type="spellStart"/>
      <w:r w:rsidRPr="002C047B">
        <w:rPr>
          <w:sz w:val="28"/>
          <w:szCs w:val="28"/>
        </w:rPr>
        <w:t>Бурга</w:t>
      </w:r>
      <w:proofErr w:type="spellEnd"/>
      <w:r w:rsidRPr="002C047B">
        <w:rPr>
          <w:sz w:val="28"/>
          <w:szCs w:val="28"/>
        </w:rPr>
        <w:t xml:space="preserve"> организована деятельность районных постоянно-действующих семинаров с целью оказания помощи педагогам по обеспечению введения федерального государственного образовательного стандарта.</w:t>
      </w:r>
    </w:p>
    <w:p w:rsidR="005B13DE" w:rsidRPr="002C047B" w:rsidRDefault="005B13DE" w:rsidP="002C04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47B">
        <w:rPr>
          <w:sz w:val="28"/>
          <w:szCs w:val="28"/>
        </w:rPr>
        <w:t>В каждой образовательной организации, реализующей программу дошкольного образования, созданы творческие группы по разработке программ в соответствии с ФГОС дошкольного образования.</w:t>
      </w:r>
    </w:p>
    <w:p w:rsidR="008839EC" w:rsidRPr="002C047B" w:rsidRDefault="008839EC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 xml:space="preserve">Кадровое обеспечение системы дошкольного образования: </w:t>
      </w:r>
    </w:p>
    <w:p w:rsidR="004755ED" w:rsidRPr="002C047B" w:rsidRDefault="008839EC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C047B">
        <w:t xml:space="preserve">     </w:t>
      </w:r>
      <w:r w:rsidR="004755ED" w:rsidRPr="002C047B">
        <w:rPr>
          <w:szCs w:val="28"/>
        </w:rPr>
        <w:t>- удельный вес численности педагогических и руководящих работников муниципальных образовательных организаций, реализующих программу дошкольного образования, прошедших в течение последних 3 лет повышение квалификации и (или) профессиональную переподготовку в общей численности педагогических и руководящих работников муниципальных образовательных организаций, реализующих программу дошкольного образования – 100 %.</w:t>
      </w:r>
    </w:p>
    <w:p w:rsidR="00920E5B" w:rsidRPr="002C047B" w:rsidRDefault="008839EC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rPr>
          <w:szCs w:val="28"/>
        </w:rPr>
        <w:t xml:space="preserve">    </w:t>
      </w:r>
      <w:r w:rsidR="00920E5B" w:rsidRPr="002C047B">
        <w:rPr>
          <w:szCs w:val="28"/>
        </w:rPr>
        <w:t xml:space="preserve"> </w:t>
      </w:r>
      <w:r w:rsidR="00920E5B" w:rsidRPr="002C047B">
        <w:rPr>
          <w:rFonts w:eastAsia="Times New Roman"/>
          <w:szCs w:val="28"/>
          <w:lang w:eastAsia="ru-RU"/>
        </w:rPr>
        <w:t xml:space="preserve">- </w:t>
      </w:r>
      <w:r w:rsidR="00920E5B" w:rsidRPr="002C047B">
        <w:t xml:space="preserve">отношение среднемесячной заработной платы педагогических </w:t>
      </w:r>
      <w:r w:rsidR="00920E5B" w:rsidRPr="002C047B">
        <w:lastRenderedPageBreak/>
        <w:t>работников муниципальных образовательных организаций дошкольного образования к средней заработной плате в общем образовании области составляет 111,4 %.</w:t>
      </w:r>
    </w:p>
    <w:p w:rsidR="002A3701" w:rsidRPr="002C047B" w:rsidRDefault="002A3701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>- удельный вес образовательных организаций, реализующих основную общеобразовательную программу дошкольного образования</w:t>
      </w:r>
      <w:r w:rsidRPr="002C047B">
        <w:rPr>
          <w:spacing w:val="-12"/>
        </w:rPr>
        <w:t>,</w:t>
      </w:r>
      <w:r w:rsidRPr="002C047B">
        <w:t xml:space="preserve"> в которых оценка деятельности </w:t>
      </w:r>
      <w:r w:rsidRPr="002C047B">
        <w:rPr>
          <w:spacing w:val="-8"/>
        </w:rPr>
        <w:t>руководителей</w:t>
      </w:r>
      <w:r w:rsidRPr="002C047B">
        <w:t xml:space="preserve"> и основных </w:t>
      </w:r>
      <w:r w:rsidRPr="002C047B">
        <w:rPr>
          <w:spacing w:val="-6"/>
        </w:rPr>
        <w:t>категорий работников осуществляется</w:t>
      </w:r>
      <w:r w:rsidRPr="002C047B">
        <w:t xml:space="preserve"> на основании </w:t>
      </w:r>
      <w:r w:rsidRPr="002C047B">
        <w:rPr>
          <w:spacing w:val="-8"/>
        </w:rPr>
        <w:t>показателей эффективности</w:t>
      </w:r>
      <w:r w:rsidRPr="002C047B">
        <w:t xml:space="preserve"> деятельности не менее чем  80 процентов работников</w:t>
      </w:r>
    </w:p>
    <w:p w:rsidR="002A3701" w:rsidRPr="002C047B" w:rsidRDefault="00C976F4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C047B">
        <w:t xml:space="preserve">- </w:t>
      </w:r>
      <w:r w:rsidR="002A3701" w:rsidRPr="002C047B">
        <w:t>100 % руководителей и основных категорий работников переведены на эффективные контракты.</w:t>
      </w:r>
      <w:proofErr w:type="gramEnd"/>
    </w:p>
    <w:p w:rsidR="001510BC" w:rsidRPr="002C047B" w:rsidRDefault="001510BC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>- совершенствование нормативной правовой базы, регулирующей систему оплаты труда в дошкольных образовательных организациях;</w:t>
      </w:r>
    </w:p>
    <w:p w:rsidR="001510BC" w:rsidRPr="002C047B" w:rsidRDefault="001510BC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>в районе разрабатывается Положение об оплате труда работников муниципальных организаций подведомственных комитету образования и молодежной политики Маловишерского муниципального района в соответствии с Трудовым кодексом и областным законом от 20.12.2013 «О реализации некоторых положений трудового кодекса РФ на территории Новгородской области».</w:t>
      </w:r>
    </w:p>
    <w:p w:rsidR="001510BC" w:rsidRPr="001510BC" w:rsidRDefault="001510BC" w:rsidP="002A3701">
      <w:pPr>
        <w:widowControl w:val="0"/>
        <w:autoSpaceDE w:val="0"/>
        <w:autoSpaceDN w:val="0"/>
        <w:adjustRightInd w:val="0"/>
        <w:spacing w:before="120" w:line="240" w:lineRule="exact"/>
        <w:rPr>
          <w:b/>
        </w:rPr>
      </w:pPr>
    </w:p>
    <w:p w:rsidR="00A61C6E" w:rsidRDefault="009B05D3" w:rsidP="002A3701">
      <w:pPr>
        <w:widowControl w:val="0"/>
        <w:autoSpaceDE w:val="0"/>
        <w:autoSpaceDN w:val="0"/>
        <w:adjustRightInd w:val="0"/>
        <w:spacing w:before="120" w:line="240" w:lineRule="exact"/>
        <w:rPr>
          <w:b/>
        </w:rPr>
      </w:pPr>
      <w:r>
        <w:rPr>
          <w:b/>
        </w:rPr>
        <w:t xml:space="preserve">3. </w:t>
      </w:r>
      <w:r w:rsidR="00A61C6E" w:rsidRPr="00A61C6E">
        <w:rPr>
          <w:b/>
        </w:rPr>
        <w:t>Введение эффективного контракта в дошкольном образовании</w:t>
      </w:r>
    </w:p>
    <w:p w:rsidR="009B05D3" w:rsidRPr="002C047B" w:rsidRDefault="009B05D3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>-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области составляет 111,4 %;</w:t>
      </w:r>
    </w:p>
    <w:p w:rsidR="009B05D3" w:rsidRPr="002C047B" w:rsidRDefault="009B05D3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 xml:space="preserve"> - 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квалификационная категория составляет  66,22</w:t>
      </w:r>
      <w:r w:rsidR="0086114C" w:rsidRPr="002C047B">
        <w:t xml:space="preserve"> % (49 из 74);</w:t>
      </w:r>
    </w:p>
    <w:p w:rsidR="0086114C" w:rsidRPr="002C047B" w:rsidRDefault="0086114C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 xml:space="preserve">- удовлетворенность населения доступностью </w:t>
      </w:r>
      <w:r w:rsidR="001820E6" w:rsidRPr="002C047B">
        <w:t>реализации программ дошкольного образования:</w:t>
      </w:r>
    </w:p>
    <w:p w:rsidR="0086114C" w:rsidRPr="002C047B" w:rsidRDefault="001820E6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C047B">
        <w:t xml:space="preserve">- по результатам </w:t>
      </w:r>
      <w:r w:rsidR="00FF18DD" w:rsidRPr="002C047B">
        <w:rPr>
          <w:szCs w:val="28"/>
        </w:rPr>
        <w:t xml:space="preserve">исследования уровня удовлетворенности населения качеством </w:t>
      </w:r>
      <w:proofErr w:type="gramStart"/>
      <w:r w:rsidR="00FF18DD" w:rsidRPr="002C047B">
        <w:rPr>
          <w:szCs w:val="28"/>
        </w:rPr>
        <w:t>образования образовательных организаций Новгородской области</w:t>
      </w:r>
      <w:r w:rsidR="00FF18DD" w:rsidRPr="002C047B">
        <w:t>,</w:t>
      </w:r>
      <w:r w:rsidRPr="002C047B">
        <w:t xml:space="preserve"> проводимого</w:t>
      </w:r>
      <w:r w:rsidR="00FF18DD" w:rsidRPr="002C047B">
        <w:t xml:space="preserve"> </w:t>
      </w:r>
      <w:r w:rsidR="00FF18DD" w:rsidRPr="002C047B">
        <w:rPr>
          <w:szCs w:val="28"/>
        </w:rPr>
        <w:t>департаментом образования и молодежной политики Новгородской области  удовлетворенность н</w:t>
      </w:r>
      <w:r w:rsidR="00225160" w:rsidRPr="002C047B">
        <w:rPr>
          <w:szCs w:val="28"/>
        </w:rPr>
        <w:t>аселения Маловишерского района составила</w:t>
      </w:r>
      <w:proofErr w:type="gramEnd"/>
      <w:r w:rsidR="00225160" w:rsidRPr="002C047B">
        <w:rPr>
          <w:szCs w:val="28"/>
        </w:rPr>
        <w:t xml:space="preserve"> </w:t>
      </w:r>
      <w:r w:rsidR="00AA2DFC" w:rsidRPr="002C047B">
        <w:rPr>
          <w:szCs w:val="28"/>
        </w:rPr>
        <w:t>53,4</w:t>
      </w:r>
      <w:r w:rsidR="00225160" w:rsidRPr="002C047B">
        <w:rPr>
          <w:szCs w:val="28"/>
        </w:rPr>
        <w:t xml:space="preserve"> % (10 место), в 2013 году </w:t>
      </w:r>
      <w:r w:rsidR="00164FEF">
        <w:rPr>
          <w:szCs w:val="28"/>
        </w:rPr>
        <w:t xml:space="preserve">по </w:t>
      </w:r>
      <w:r w:rsidR="00225160" w:rsidRPr="002C047B">
        <w:rPr>
          <w:szCs w:val="28"/>
        </w:rPr>
        <w:t>данн</w:t>
      </w:r>
      <w:r w:rsidR="00164FEF">
        <w:rPr>
          <w:szCs w:val="28"/>
        </w:rPr>
        <w:t>ому</w:t>
      </w:r>
      <w:r w:rsidR="00225160" w:rsidRPr="002C047B">
        <w:rPr>
          <w:szCs w:val="28"/>
        </w:rPr>
        <w:t xml:space="preserve"> показател</w:t>
      </w:r>
      <w:r w:rsidR="00164FEF">
        <w:rPr>
          <w:szCs w:val="28"/>
        </w:rPr>
        <w:t>ю</w:t>
      </w:r>
      <w:r w:rsidR="00225160" w:rsidRPr="002C047B">
        <w:rPr>
          <w:szCs w:val="28"/>
        </w:rPr>
        <w:t xml:space="preserve"> район </w:t>
      </w:r>
      <w:r w:rsidR="00164FEF">
        <w:rPr>
          <w:szCs w:val="28"/>
        </w:rPr>
        <w:t xml:space="preserve">занимал </w:t>
      </w:r>
      <w:r w:rsidR="00225160" w:rsidRPr="002C047B">
        <w:rPr>
          <w:szCs w:val="28"/>
        </w:rPr>
        <w:t>21 место</w:t>
      </w:r>
      <w:r w:rsidR="0072114B" w:rsidRPr="002C047B">
        <w:rPr>
          <w:szCs w:val="28"/>
        </w:rPr>
        <w:t>.</w:t>
      </w:r>
    </w:p>
    <w:p w:rsidR="009B05D3" w:rsidRPr="002C047B" w:rsidRDefault="009B05D3" w:rsidP="002C047B">
      <w:pPr>
        <w:pStyle w:val="a8"/>
        <w:ind w:firstLine="709"/>
        <w:jc w:val="both"/>
      </w:pPr>
      <w:r w:rsidRPr="002C047B">
        <w:t>Повышение доли молодых педагогов до 35 лет со ст</w:t>
      </w:r>
      <w:r w:rsidR="00B54EAD" w:rsidRPr="002C047B">
        <w:t>ажем работы менее 10 лет в общем</w:t>
      </w:r>
      <w:r w:rsidRPr="002C047B">
        <w:t xml:space="preserve"> числе штатных педагогических работников дошкольных образовательных организаций</w:t>
      </w:r>
    </w:p>
    <w:p w:rsidR="00B54EAD" w:rsidRPr="002C047B" w:rsidRDefault="00B54EAD" w:rsidP="002C047B">
      <w:pPr>
        <w:pStyle w:val="a8"/>
        <w:ind w:firstLine="709"/>
        <w:jc w:val="both"/>
      </w:pPr>
      <w:r w:rsidRPr="002C047B">
        <w:t>- по состоянию на 01.07.2014 года  данный показатель в районе составляет 8 %  (6 от 74)</w:t>
      </w:r>
    </w:p>
    <w:p w:rsidR="002A3701" w:rsidRPr="00B54EAD" w:rsidRDefault="002A3701" w:rsidP="00920E5B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b/>
        </w:rPr>
      </w:pPr>
    </w:p>
    <w:p w:rsidR="002C047B" w:rsidRDefault="002C047B" w:rsidP="002C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2C047B" w:rsidRPr="00DE1E64" w:rsidRDefault="002C047B" w:rsidP="002C0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DE1E64">
        <w:rPr>
          <w:b/>
        </w:rPr>
        <w:lastRenderedPageBreak/>
        <w:t>Раздел</w:t>
      </w:r>
      <w:r w:rsidRPr="00DE1E64">
        <w:t xml:space="preserve"> </w:t>
      </w:r>
      <w:r w:rsidRPr="00DE1E64">
        <w:rPr>
          <w:b/>
          <w:szCs w:val="28"/>
        </w:rPr>
        <w:t>II. 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i/>
          <w:szCs w:val="28"/>
        </w:rPr>
      </w:pPr>
      <w:r w:rsidRPr="002C047B">
        <w:rPr>
          <w:i/>
          <w:szCs w:val="28"/>
        </w:rPr>
        <w:t>Реализация мероприятий по повышению эффективности и качества услуг в сфере общего образования выполнялась по следующим направлениям:</w:t>
      </w:r>
    </w:p>
    <w:p w:rsidR="00D72230" w:rsidRDefault="00D72230" w:rsidP="002C047B">
      <w:pPr>
        <w:spacing w:after="0" w:line="240" w:lineRule="auto"/>
        <w:ind w:firstLine="709"/>
        <w:jc w:val="both"/>
        <w:rPr>
          <w:b/>
          <w:szCs w:val="28"/>
        </w:rPr>
      </w:pP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b/>
          <w:szCs w:val="28"/>
        </w:rPr>
      </w:pPr>
      <w:r w:rsidRPr="002C047B">
        <w:rPr>
          <w:b/>
          <w:szCs w:val="28"/>
        </w:rPr>
        <w:t>1. Достижение новых качественных образовательных результатов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i/>
          <w:szCs w:val="28"/>
        </w:rPr>
        <w:t>1.1 Комплекс мероприятий по внедрению ФГОС начального общего и основного общего</w:t>
      </w:r>
      <w:r w:rsidRPr="002C047B">
        <w:rPr>
          <w:szCs w:val="28"/>
        </w:rPr>
        <w:t xml:space="preserve"> </w:t>
      </w:r>
      <w:r w:rsidRPr="002C047B">
        <w:rPr>
          <w:i/>
          <w:szCs w:val="28"/>
        </w:rPr>
        <w:t>образования реализован следующими мероприятиями</w:t>
      </w:r>
      <w:r w:rsidRPr="002C047B">
        <w:rPr>
          <w:szCs w:val="28"/>
        </w:rPr>
        <w:t>: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>Во всех школах района разработаны и утверждены основные образовательные программы, по данному показателю достигнуто значение 100%;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spacing w:val="-6"/>
          <w:szCs w:val="28"/>
        </w:rPr>
        <w:t>Для создания современных условий обучения</w:t>
      </w:r>
      <w:r w:rsidRPr="002C047B">
        <w:rPr>
          <w:szCs w:val="28"/>
        </w:rPr>
        <w:t xml:space="preserve"> учащихся по ФГОС: </w:t>
      </w:r>
    </w:p>
    <w:p w:rsidR="002C047B" w:rsidRPr="008A37B6" w:rsidRDefault="002C047B" w:rsidP="002C04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47B">
        <w:rPr>
          <w:rFonts w:ascii="Times New Roman" w:hAnsi="Times New Roman"/>
          <w:sz w:val="28"/>
          <w:szCs w:val="28"/>
        </w:rPr>
        <w:t xml:space="preserve">закуплено оборудование в количестве </w:t>
      </w:r>
      <w:r w:rsidRPr="008A37B6">
        <w:rPr>
          <w:rFonts w:ascii="Times New Roman" w:hAnsi="Times New Roman"/>
          <w:sz w:val="28"/>
          <w:szCs w:val="28"/>
        </w:rPr>
        <w:t>– 165 единиц на сумму 711 400 рублей;</w:t>
      </w:r>
    </w:p>
    <w:p w:rsidR="002C047B" w:rsidRPr="008A37B6" w:rsidRDefault="002C047B" w:rsidP="002C04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7B6">
        <w:rPr>
          <w:rFonts w:ascii="Times New Roman" w:hAnsi="Times New Roman"/>
          <w:sz w:val="28"/>
          <w:szCs w:val="28"/>
        </w:rPr>
        <w:t>закуплено компьютерное оборудование – 68 единиц на сумму 198 800 рублей;</w:t>
      </w:r>
    </w:p>
    <w:p w:rsidR="002C047B" w:rsidRPr="008A37B6" w:rsidRDefault="002C047B" w:rsidP="002C04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7B6">
        <w:rPr>
          <w:rFonts w:ascii="Times New Roman" w:hAnsi="Times New Roman"/>
          <w:sz w:val="28"/>
          <w:szCs w:val="28"/>
        </w:rPr>
        <w:t>закуплено спортивного оборудования  - 8 единиц на сумму 12 600 рублей;</w:t>
      </w:r>
    </w:p>
    <w:p w:rsidR="002C047B" w:rsidRPr="008A37B6" w:rsidRDefault="002C047B" w:rsidP="002C04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7B6">
        <w:rPr>
          <w:rFonts w:ascii="Times New Roman" w:hAnsi="Times New Roman"/>
          <w:sz w:val="28"/>
          <w:szCs w:val="28"/>
        </w:rPr>
        <w:t>приобретено учебников и методических пособий в количестве – 1 317 единиц на сумму 1 647 300 рублей;</w:t>
      </w:r>
    </w:p>
    <w:p w:rsidR="002C047B" w:rsidRPr="009B7D89" w:rsidRDefault="002C047B" w:rsidP="002C04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2C047B">
        <w:rPr>
          <w:rFonts w:ascii="Times New Roman" w:hAnsi="Times New Roman"/>
          <w:sz w:val="28"/>
          <w:szCs w:val="28"/>
        </w:rPr>
        <w:t xml:space="preserve">прошли повышение квалификации по </w:t>
      </w:r>
      <w:r w:rsidRPr="009B7D89">
        <w:rPr>
          <w:rFonts w:ascii="Times New Roman" w:hAnsi="Times New Roman"/>
          <w:sz w:val="28"/>
          <w:szCs w:val="28"/>
        </w:rPr>
        <w:t xml:space="preserve">ФГОС </w:t>
      </w:r>
      <w:r w:rsidR="009B7D89" w:rsidRPr="009B7D89">
        <w:rPr>
          <w:rFonts w:ascii="Times New Roman" w:hAnsi="Times New Roman"/>
          <w:sz w:val="28"/>
          <w:szCs w:val="28"/>
        </w:rPr>
        <w:t>13</w:t>
      </w:r>
      <w:r w:rsidRPr="009B7D89">
        <w:rPr>
          <w:rFonts w:ascii="Times New Roman" w:hAnsi="Times New Roman"/>
          <w:sz w:val="28"/>
          <w:szCs w:val="28"/>
        </w:rPr>
        <w:t xml:space="preserve"> педагогов и руководителей общеобразовательных организаций.</w:t>
      </w:r>
    </w:p>
    <w:p w:rsidR="002C047B" w:rsidRDefault="002C047B" w:rsidP="00B24B72">
      <w:pPr>
        <w:tabs>
          <w:tab w:val="left" w:pos="851"/>
        </w:tabs>
        <w:spacing w:after="0" w:line="240" w:lineRule="auto"/>
        <w:jc w:val="both"/>
        <w:rPr>
          <w:szCs w:val="28"/>
        </w:rPr>
      </w:pPr>
      <w:r w:rsidRPr="002C047B">
        <w:rPr>
          <w:szCs w:val="28"/>
        </w:rPr>
        <w:t xml:space="preserve">Проведен районный семинар-совещание для заместителей директоров по УВР и </w:t>
      </w:r>
      <w:proofErr w:type="spellStart"/>
      <w:r w:rsidRPr="002C047B">
        <w:rPr>
          <w:szCs w:val="28"/>
        </w:rPr>
        <w:t>тьюторов</w:t>
      </w:r>
      <w:proofErr w:type="spellEnd"/>
      <w:r w:rsidRPr="002C047B">
        <w:rPr>
          <w:szCs w:val="28"/>
        </w:rPr>
        <w:t xml:space="preserve"> дистанционного обучения  "Дистанционное обучение школьников, как средство повышения качества образования".</w:t>
      </w:r>
    </w:p>
    <w:p w:rsidR="008A37B6" w:rsidRDefault="008A37B6" w:rsidP="00B24B72">
      <w:pPr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 результате на портале дистанционного образования Маловишерского муниципального района размещены и функционируют следующие курсы:</w:t>
      </w:r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5" w:history="1">
        <w:r w:rsidR="008A37B6" w:rsidRPr="00E80B90">
          <w:rPr>
            <w:rStyle w:val="a5"/>
            <w:bCs/>
            <w:color w:val="000000" w:themeColor="text1"/>
            <w:szCs w:val="28"/>
          </w:rPr>
          <w:t>Русский язык</w:t>
        </w:r>
      </w:hyperlink>
      <w:r w:rsidR="00E80B90">
        <w:rPr>
          <w:bCs/>
          <w:color w:val="000000" w:themeColor="text1"/>
          <w:szCs w:val="28"/>
        </w:rPr>
        <w:t xml:space="preserve"> </w:t>
      </w:r>
      <w:r w:rsidR="008A37B6" w:rsidRPr="00E80B90">
        <w:rPr>
          <w:rStyle w:val="numberofcourse"/>
          <w:bCs/>
          <w:color w:val="000000" w:themeColor="text1"/>
          <w:szCs w:val="28"/>
        </w:rPr>
        <w:t xml:space="preserve">– </w:t>
      </w:r>
      <w:r w:rsidR="00E80B90" w:rsidRPr="00E80B90">
        <w:rPr>
          <w:rStyle w:val="numberofcourse"/>
          <w:bCs/>
          <w:color w:val="000000" w:themeColor="text1"/>
          <w:szCs w:val="28"/>
        </w:rPr>
        <w:t>3</w:t>
      </w:r>
      <w:r w:rsidR="008A37B6" w:rsidRPr="00E80B90">
        <w:rPr>
          <w:rStyle w:val="numberofcourse"/>
          <w:bCs/>
          <w:color w:val="000000" w:themeColor="text1"/>
          <w:szCs w:val="28"/>
        </w:rPr>
        <w:t xml:space="preserve"> курса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6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Деепричастие как часть речи.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Курс предназначен для учащихся 7 класса. В нём предусматривается изучение самостоятельной части речи деепричастие. 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7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Предложение и текст.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Данный курс предназначен для учащихся 1 класса. Учащиеся могут изучить, повторить, углубить свои знания по темам: "Из чего состоит предложение. Виды предложений</w:t>
      </w:r>
      <w:proofErr w:type="gramStart"/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.", "</w:t>
      </w:r>
      <w:proofErr w:type="gramEnd"/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Чтение и составление текстов".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hyperlink r:id="rId8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Причастие как особая форма глагола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Курс предназначен для ознакомления учащихся с темой "Причастие"</w:t>
      </w:r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9" w:history="1">
        <w:r w:rsidR="008A37B6" w:rsidRPr="00E80B90">
          <w:rPr>
            <w:rStyle w:val="a5"/>
            <w:bCs/>
            <w:color w:val="000000" w:themeColor="text1"/>
            <w:szCs w:val="28"/>
          </w:rPr>
          <w:t>Математика</w:t>
        </w:r>
      </w:hyperlink>
      <w:r w:rsidR="00E80B90">
        <w:rPr>
          <w:rStyle w:val="apple-converted-space"/>
          <w:bCs/>
          <w:color w:val="000000" w:themeColor="text1"/>
          <w:szCs w:val="28"/>
        </w:rPr>
        <w:t xml:space="preserve"> 5 </w:t>
      </w:r>
      <w:r w:rsidR="00E80B90" w:rsidRPr="00E80B90">
        <w:rPr>
          <w:rStyle w:val="numberofcourse"/>
          <w:bCs/>
          <w:color w:val="000000" w:themeColor="text1"/>
          <w:szCs w:val="28"/>
        </w:rPr>
        <w:t>курс</w:t>
      </w:r>
      <w:r w:rsidR="00E80B90">
        <w:rPr>
          <w:rStyle w:val="numberofcourse"/>
          <w:bCs/>
          <w:color w:val="000000" w:themeColor="text1"/>
          <w:szCs w:val="28"/>
        </w:rPr>
        <w:t>ов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8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10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Элементы теории вероятностей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Данный курс предназначен для учащихся 9 и 11 классов при подготовке к сдаче ГИА и ЕГЭ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8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11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Понятие площади. Площадь прямоугольника.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Курс предназначен для учащихся начальной школы, которые только знакомятся с понятием "площадь" и учатся находить площади некоторых фигур.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8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12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Подготовка к сдаче ЕГЭ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Настоящий курс предназначен для учащихся 10-11 классов при подготовке к ЕГЭ.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8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13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Подготовка к ЕГЭ по </w:t>
        </w:r>
        <w:proofErr w:type="spellStart"/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математике</w:t>
        </w:r>
        <w:proofErr w:type="gramStart"/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:п</w:t>
        </w:r>
        <w:proofErr w:type="gramEnd"/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рактикум</w:t>
        </w:r>
        <w:proofErr w:type="spellEnd"/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по решению заданий ЕГЭ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Данный курс предназначен учащимся 10,11 классов для повторения и систематизации знаний по математике с целью подготовки к ЕГЭ.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8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hyperlink r:id="rId14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  <w:szCs w:val="28"/>
          </w:rPr>
          <w:t>Решение тригонометрических уравнений</w:t>
        </w:r>
      </w:hyperlink>
    </w:p>
    <w:p w:rsidR="008A37B6" w:rsidRPr="00E80B90" w:rsidRDefault="008A37B6" w:rsidP="00B24B72">
      <w:pPr>
        <w:shd w:val="clear" w:color="auto" w:fill="FFFFFF"/>
        <w:spacing w:after="0" w:line="240" w:lineRule="auto"/>
        <w:jc w:val="both"/>
        <w:rPr>
          <w:bCs/>
          <w:color w:val="000000" w:themeColor="text1"/>
          <w:szCs w:val="28"/>
        </w:rPr>
      </w:pPr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15" w:history="1">
        <w:r w:rsidR="008A37B6" w:rsidRPr="00E80B90">
          <w:rPr>
            <w:rStyle w:val="a5"/>
            <w:bCs/>
            <w:color w:val="000000" w:themeColor="text1"/>
            <w:szCs w:val="28"/>
          </w:rPr>
          <w:t>Информатика и ИКТ</w:t>
        </w:r>
      </w:hyperlink>
      <w:r w:rsidR="00E80B90">
        <w:rPr>
          <w:rStyle w:val="apple-converted-space"/>
          <w:bCs/>
          <w:color w:val="000000" w:themeColor="text1"/>
          <w:szCs w:val="28"/>
        </w:rPr>
        <w:t xml:space="preserve"> - </w:t>
      </w:r>
      <w:r w:rsidR="00E80B90">
        <w:rPr>
          <w:rStyle w:val="numberofcourse"/>
          <w:bCs/>
          <w:color w:val="000000" w:themeColor="text1"/>
          <w:szCs w:val="28"/>
        </w:rPr>
        <w:t>4</w:t>
      </w:r>
      <w:r w:rsidR="00E80B90" w:rsidRPr="00E80B90">
        <w:rPr>
          <w:rStyle w:val="numberofcourse"/>
          <w:bCs/>
          <w:color w:val="000000" w:themeColor="text1"/>
          <w:szCs w:val="28"/>
        </w:rPr>
        <w:t xml:space="preserve"> курса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9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16" w:tooltip="Нажмите для входа в курс" w:history="1">
        <w:r w:rsid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И</w:t>
        </w:r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нформатика 6 класс</w:t>
        </w:r>
        <w:proofErr w:type="gramStart"/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К</w:t>
      </w:r>
      <w:proofErr w:type="gramEnd"/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 учебнику </w:t>
      </w:r>
      <w:proofErr w:type="spellStart"/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Босовай</w:t>
      </w:r>
      <w:proofErr w:type="spellEnd"/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 Л.л.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9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17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Информатика 5 класс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Индивидуальное обучение. 0,5 часа в неделю.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9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18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Информатика и ИКТ 10 класс (базовый курс)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Курс предназначен для учащихся 10 классов, изучающих информатику на базовом уровне.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19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hyperlink r:id="rId19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Подготовка к ГИА по информатике и ИКТ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Данный курс </w:t>
      </w:r>
      <w:proofErr w:type="spellStart"/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положет</w:t>
      </w:r>
      <w:proofErr w:type="spellEnd"/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 Вам успешно сдать государственную итоговую аттестацию по информатике и ИКТ за курс основной школы.</w:t>
      </w:r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20" w:history="1">
        <w:r w:rsidR="008A37B6" w:rsidRPr="00E80B90">
          <w:rPr>
            <w:rStyle w:val="a5"/>
            <w:bCs/>
            <w:color w:val="000000" w:themeColor="text1"/>
            <w:szCs w:val="28"/>
          </w:rPr>
          <w:t>География</w:t>
        </w:r>
      </w:hyperlink>
      <w:r w:rsidR="00E80B90">
        <w:rPr>
          <w:rStyle w:val="apple-converted-space"/>
          <w:bCs/>
          <w:color w:val="000000" w:themeColor="text1"/>
          <w:szCs w:val="28"/>
        </w:rPr>
        <w:t xml:space="preserve"> - </w:t>
      </w:r>
      <w:r w:rsidR="00E80B90">
        <w:rPr>
          <w:rStyle w:val="numberofcourse"/>
          <w:bCs/>
          <w:color w:val="000000" w:themeColor="text1"/>
          <w:szCs w:val="28"/>
        </w:rPr>
        <w:t>2</w:t>
      </w:r>
      <w:r w:rsidR="00E80B90" w:rsidRPr="00E80B90">
        <w:rPr>
          <w:rStyle w:val="numberofcourse"/>
          <w:bCs/>
          <w:color w:val="000000" w:themeColor="text1"/>
          <w:szCs w:val="28"/>
        </w:rPr>
        <w:t xml:space="preserve"> курса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20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21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Климат и климатические ресурсы</w:t>
        </w:r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Данный курс разработан для учащихся 8 класса, на базе учебника И. А. Бариновой  "Природа России 8 класс"</w:t>
      </w:r>
      <w:proofErr w:type="gramStart"/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.К</w:t>
      </w:r>
      <w:proofErr w:type="gramEnd"/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урс знакомит обучающихся с климатическими особенностями различных территорий России.</w:t>
      </w:r>
    </w:p>
    <w:p w:rsidR="008A37B6" w:rsidRPr="00E80B90" w:rsidRDefault="0069048F" w:rsidP="00B24B72">
      <w:pPr>
        <w:pStyle w:val="3"/>
        <w:keepNext w:val="0"/>
        <w:keepLines w:val="0"/>
        <w:numPr>
          <w:ilvl w:val="0"/>
          <w:numId w:val="20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hyperlink r:id="rId22" w:tooltip="Нажмите для входа в курс" w:history="1">
        <w:r w:rsidR="008A37B6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География России</w:t>
        </w:r>
        <w:proofErr w:type="gramStart"/>
      </w:hyperlink>
      <w:r w:rsidR="008A37B6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В</w:t>
      </w:r>
      <w:proofErr w:type="gramEnd"/>
      <w:r w:rsidR="008A37B6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 географическом образовании школьников ведущее место принадлежит курсу «География России». Завершая географическую подготовку учащихся в основной школе, курс способствует становлению у школьников активной гражданской позиции, ответственного отношения к судьбе своей Родины, пониманию необходимости изучения географических проблем и личного участия в их решении.</w:t>
      </w:r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23" w:history="1">
        <w:r w:rsidR="008A37B6" w:rsidRPr="00E80B90">
          <w:rPr>
            <w:rStyle w:val="a5"/>
            <w:bCs/>
            <w:color w:val="000000" w:themeColor="text1"/>
            <w:szCs w:val="28"/>
          </w:rPr>
          <w:t>Немецкий язык</w:t>
        </w:r>
      </w:hyperlink>
      <w:r w:rsidR="00E80B90">
        <w:rPr>
          <w:rStyle w:val="apple-converted-space"/>
          <w:bCs/>
          <w:color w:val="000000" w:themeColor="text1"/>
          <w:szCs w:val="28"/>
        </w:rPr>
        <w:t xml:space="preserve"> - </w:t>
      </w:r>
      <w:r w:rsidR="00E80B90" w:rsidRPr="00E80B90">
        <w:rPr>
          <w:rStyle w:val="numberofcourse"/>
          <w:bCs/>
          <w:color w:val="000000" w:themeColor="text1"/>
          <w:szCs w:val="28"/>
        </w:rPr>
        <w:t>3 курса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1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24" w:tooltip="Нажмите для входа в курс" w:history="1"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Написание личного письма на немецком языке</w:t>
        </w:r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Данный курс немецкого языка предназначен для обучающихся 8-9 классов общеобразовательных школ.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1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25" w:tooltip="Нажмите для входа в курс" w:history="1"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  <w:lang w:val="en-US"/>
          </w:rPr>
          <w:t>Das</w:t>
        </w:r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  <w:lang w:val="en-US"/>
          </w:rPr>
          <w:t>Gesicht</w:t>
        </w:r>
        <w:proofErr w:type="spellEnd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  <w:lang w:val="en-US"/>
          </w:rPr>
          <w:t>der</w:t>
        </w:r>
        <w:proofErr w:type="spellEnd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  <w:lang w:val="en-US"/>
          </w:rPr>
          <w:t>Stadt</w:t>
        </w:r>
        <w:proofErr w:type="spellEnd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proofErr w:type="spellStart"/>
        <w:proofErr w:type="gram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  <w:lang w:val="en-US"/>
          </w:rPr>
          <w:t>ist</w:t>
        </w:r>
        <w:proofErr w:type="spellEnd"/>
        <w:proofErr w:type="gramEnd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  <w:lang w:val="en-US"/>
          </w:rPr>
          <w:t>die</w:t>
        </w:r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  <w:lang w:val="en-US"/>
          </w:rPr>
          <w:t>Visitenkarte</w:t>
        </w:r>
        <w:proofErr w:type="spellEnd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  <w:lang w:val="en-US"/>
          </w:rPr>
          <w:t>des</w:t>
        </w:r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  <w:lang w:val="en-US"/>
          </w:rPr>
          <w:t>Landes</w:t>
        </w:r>
        <w:proofErr w:type="spellEnd"/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Данный курс немецкого языка предназначен для обучающихся 7 класса общеобразовательной школы. Учебный курс направлен на расширение образовательного кругозора, совершенствование навыков чтения с поиском заданной информации, развитие навыков </w:t>
      </w:r>
      <w:proofErr w:type="spellStart"/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аудирования</w:t>
      </w:r>
      <w:proofErr w:type="spellEnd"/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 и </w:t>
      </w:r>
      <w:proofErr w:type="spellStart"/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социокультурной</w:t>
      </w:r>
      <w:proofErr w:type="spellEnd"/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 компетенции обучающихся.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1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hyperlink r:id="rId26" w:tooltip="Нажмите для входа в курс" w:history="1"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Eine</w:t>
        </w:r>
        <w:proofErr w:type="spellEnd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Reise </w:t>
        </w:r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durch</w:t>
        </w:r>
        <w:proofErr w:type="spellEnd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dieBundesrepublik</w:t>
        </w:r>
        <w:proofErr w:type="spellEnd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Deutschland</w:t>
        </w:r>
        <w:proofErr w:type="spellEnd"/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Данный учебный курс немецкого языка предназначен для </w:t>
      </w:r>
      <w:proofErr w:type="gramStart"/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обучающихся</w:t>
      </w:r>
      <w:proofErr w:type="gramEnd"/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 8 класса общеобразовательной школы</w:t>
      </w:r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27" w:history="1">
        <w:r w:rsidR="008A37B6" w:rsidRPr="00E80B90">
          <w:rPr>
            <w:rStyle w:val="a5"/>
            <w:bCs/>
            <w:color w:val="000000" w:themeColor="text1"/>
            <w:szCs w:val="28"/>
          </w:rPr>
          <w:t>Английский язык</w:t>
        </w:r>
      </w:hyperlink>
      <w:r w:rsidR="00E80B90">
        <w:rPr>
          <w:rStyle w:val="apple-converted-space"/>
          <w:bCs/>
          <w:color w:val="000000" w:themeColor="text1"/>
          <w:szCs w:val="28"/>
        </w:rPr>
        <w:t xml:space="preserve"> - </w:t>
      </w:r>
      <w:r w:rsidR="00E80B90">
        <w:rPr>
          <w:rStyle w:val="numberofcourse"/>
          <w:bCs/>
          <w:color w:val="000000" w:themeColor="text1"/>
          <w:szCs w:val="28"/>
        </w:rPr>
        <w:t>1</w:t>
      </w:r>
      <w:r w:rsidR="00E80B90" w:rsidRPr="00E80B90">
        <w:rPr>
          <w:rStyle w:val="numberofcourse"/>
          <w:bCs/>
          <w:color w:val="000000" w:themeColor="text1"/>
          <w:szCs w:val="28"/>
        </w:rPr>
        <w:t xml:space="preserve"> курс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2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28" w:tooltip="Нажмите для входа в курс" w:history="1"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Home</w:t>
        </w:r>
        <w:proofErr w:type="spellEnd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sweet</w:t>
        </w:r>
        <w:proofErr w:type="spellEnd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 xml:space="preserve"> </w:t>
        </w:r>
        <w:proofErr w:type="spellStart"/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home</w:t>
        </w:r>
        <w:proofErr w:type="spellEnd"/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Курс предназначен для учащихся 5-6 классов.</w:t>
      </w:r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29" w:history="1">
        <w:r w:rsidR="008A37B6" w:rsidRPr="00E80B90">
          <w:rPr>
            <w:rStyle w:val="a5"/>
            <w:bCs/>
            <w:color w:val="000000" w:themeColor="text1"/>
            <w:szCs w:val="28"/>
          </w:rPr>
          <w:t>Литература</w:t>
        </w:r>
      </w:hyperlink>
      <w:r w:rsidR="00E80B90">
        <w:rPr>
          <w:rStyle w:val="apple-converted-space"/>
          <w:bCs/>
          <w:color w:val="000000" w:themeColor="text1"/>
          <w:szCs w:val="28"/>
        </w:rPr>
        <w:t xml:space="preserve"> - </w:t>
      </w:r>
      <w:r w:rsidR="00E80B90">
        <w:rPr>
          <w:rStyle w:val="numberofcourse"/>
          <w:bCs/>
          <w:color w:val="000000" w:themeColor="text1"/>
          <w:szCs w:val="28"/>
        </w:rPr>
        <w:t>2</w:t>
      </w:r>
      <w:r w:rsidR="00E80B90" w:rsidRPr="00E80B90">
        <w:rPr>
          <w:rStyle w:val="numberofcourse"/>
          <w:bCs/>
          <w:color w:val="000000" w:themeColor="text1"/>
          <w:szCs w:val="28"/>
        </w:rPr>
        <w:t xml:space="preserve"> курса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3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30" w:tooltip="Нажмите для входа в курс" w:history="1"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Подготовка к ГИА по литературе. Теория литературы</w:t>
        </w:r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Курс предназначен для учащихся 9 класса, выбравших экзамен по литературе на государственной итоговой аттестации.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3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hyperlink r:id="rId31" w:tooltip="Нажмите для входа в курс" w:history="1">
        <w:r w:rsidR="00E80B90" w:rsidRPr="00E80B90"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  <w:szCs w:val="28"/>
          </w:rPr>
          <w:t>Изучение творчества А. Н. Островского в 10 классе. Пьеса "Гроза".</w:t>
        </w:r>
      </w:hyperlink>
    </w:p>
    <w:p w:rsidR="00E80B90" w:rsidRPr="00E80B90" w:rsidRDefault="00E80B90" w:rsidP="00B24B72">
      <w:pPr>
        <w:shd w:val="clear" w:color="auto" w:fill="FFFFFF"/>
        <w:spacing w:after="0" w:line="240" w:lineRule="auto"/>
        <w:jc w:val="both"/>
        <w:rPr>
          <w:bCs/>
          <w:color w:val="000000" w:themeColor="text1"/>
          <w:szCs w:val="28"/>
        </w:rPr>
      </w:pPr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32" w:history="1">
        <w:r w:rsidR="008A37B6" w:rsidRPr="00E80B90">
          <w:rPr>
            <w:rStyle w:val="a5"/>
            <w:bCs/>
            <w:color w:val="000000" w:themeColor="text1"/>
            <w:szCs w:val="28"/>
          </w:rPr>
          <w:t>Экономика</w:t>
        </w:r>
      </w:hyperlink>
      <w:r w:rsidR="00E80B90">
        <w:rPr>
          <w:rStyle w:val="apple-converted-space"/>
          <w:bCs/>
          <w:color w:val="000000" w:themeColor="text1"/>
          <w:szCs w:val="28"/>
        </w:rPr>
        <w:t xml:space="preserve"> - 1</w:t>
      </w:r>
      <w:r w:rsidR="00E80B90" w:rsidRPr="00E80B90">
        <w:rPr>
          <w:rStyle w:val="numberofcourse"/>
          <w:bCs/>
          <w:color w:val="000000" w:themeColor="text1"/>
          <w:szCs w:val="28"/>
        </w:rPr>
        <w:t xml:space="preserve"> курс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4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hyperlink r:id="rId33" w:tooltip="Нажмите для входа в курс" w:history="1"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Подготовка к ЕГЭ по теме "Экономика"</w:t>
        </w:r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Данный курс нацелен для подготовки</w:t>
      </w:r>
      <w:r w:rsid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к единому государственному экзамену по обществознанию по одной из тем, входящих в курс. Каждая тема включает в себя материал по подготовке и  интерактивный тест, позволяющий проверить себя после каждого урока.</w:t>
      </w:r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34" w:history="1">
        <w:r w:rsidR="008A37B6" w:rsidRPr="00E80B90">
          <w:rPr>
            <w:rStyle w:val="a5"/>
            <w:bCs/>
            <w:color w:val="000000" w:themeColor="text1"/>
            <w:szCs w:val="28"/>
          </w:rPr>
          <w:t>Физика</w:t>
        </w:r>
      </w:hyperlink>
      <w:r w:rsidR="00E80B90">
        <w:rPr>
          <w:rStyle w:val="apple-converted-space"/>
          <w:bCs/>
          <w:color w:val="000000" w:themeColor="text1"/>
          <w:szCs w:val="28"/>
        </w:rPr>
        <w:t xml:space="preserve"> - </w:t>
      </w:r>
      <w:r w:rsidR="00E80B90">
        <w:rPr>
          <w:rStyle w:val="numberofcourse"/>
          <w:bCs/>
          <w:color w:val="000000" w:themeColor="text1"/>
          <w:szCs w:val="28"/>
        </w:rPr>
        <w:t>4</w:t>
      </w:r>
      <w:r w:rsidR="00E80B90" w:rsidRPr="00E80B90">
        <w:rPr>
          <w:rStyle w:val="numberofcourse"/>
          <w:bCs/>
          <w:color w:val="000000" w:themeColor="text1"/>
          <w:szCs w:val="28"/>
        </w:rPr>
        <w:t xml:space="preserve"> курса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35" w:tooltip="Нажмите для входа в курс" w:history="1"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Подготовка учащихся к ГИА по физике</w:t>
        </w:r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Этот курс позволит учащимся самостоятельно подготовиться  к ГИА по физике.. Решение задач и тестов в режиме тренажёра. (части</w:t>
      </w:r>
      <w:proofErr w:type="gramStart"/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 А</w:t>
      </w:r>
      <w:proofErr w:type="gramEnd"/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, Б)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36" w:tooltip="Нажмите для входа в курс" w:history="1"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Первоначальные сведения о строении вещества</w:t>
        </w:r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Данный курс даёт первоначальные сведения о строении вещества </w:t>
      </w:r>
      <w:proofErr w:type="gramStart"/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обучающимся</w:t>
      </w:r>
      <w:proofErr w:type="gramEnd"/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 xml:space="preserve"> 7 классов</w:t>
      </w:r>
      <w:r w:rsidR="00E80B90" w:rsidRPr="00E80B90">
        <w:rPr>
          <w:rStyle w:val="apple-converted-space"/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 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37" w:tooltip="Нажмите для входа в курс" w:history="1"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Оптика в жизни и быту</w:t>
        </w:r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Вашему вниманию предлагается курс углубленного изучения темы «Геометрическая оптика».</w:t>
      </w:r>
    </w:p>
    <w:p w:rsidR="00E80B90" w:rsidRPr="00B24B72" w:rsidRDefault="0069048F" w:rsidP="00B24B72">
      <w:pPr>
        <w:pStyle w:val="3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ind w:left="0" w:firstLine="0"/>
        <w:jc w:val="both"/>
        <w:rPr>
          <w:b w:val="0"/>
          <w:color w:val="000000" w:themeColor="text1"/>
          <w:szCs w:val="28"/>
        </w:rPr>
      </w:pPr>
      <w:hyperlink r:id="rId38" w:tooltip="Нажмите для входа в курс" w:history="1">
        <w:r w:rsidR="00E80B90" w:rsidRPr="00B24B72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Тепловые явления 8 класс</w:t>
        </w:r>
      </w:hyperlink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39" w:history="1">
        <w:r w:rsidR="008A37B6" w:rsidRPr="00E80B90">
          <w:rPr>
            <w:rStyle w:val="a5"/>
            <w:bCs/>
            <w:color w:val="000000" w:themeColor="text1"/>
            <w:szCs w:val="28"/>
          </w:rPr>
          <w:t>Краеведение</w:t>
        </w:r>
      </w:hyperlink>
      <w:r w:rsidR="00B24B72">
        <w:rPr>
          <w:rStyle w:val="apple-converted-space"/>
          <w:bCs/>
          <w:color w:val="000000" w:themeColor="text1"/>
          <w:szCs w:val="28"/>
        </w:rPr>
        <w:t xml:space="preserve"> - 1</w:t>
      </w:r>
      <w:r w:rsidR="00B24B72" w:rsidRPr="00E80B90">
        <w:rPr>
          <w:rStyle w:val="numberofcourse"/>
          <w:bCs/>
          <w:color w:val="000000" w:themeColor="text1"/>
          <w:szCs w:val="28"/>
        </w:rPr>
        <w:t xml:space="preserve"> курс</w:t>
      </w:r>
    </w:p>
    <w:p w:rsidR="00E80B90" w:rsidRPr="00E80B90" w:rsidRDefault="0069048F" w:rsidP="00B24B72">
      <w:pPr>
        <w:pStyle w:val="3"/>
        <w:shd w:val="clear" w:color="auto" w:fill="FFFFFF"/>
        <w:spacing w:before="0" w:line="240" w:lineRule="auto"/>
        <w:jc w:val="both"/>
        <w:rPr>
          <w:bCs w:val="0"/>
          <w:color w:val="000000" w:themeColor="text1"/>
          <w:szCs w:val="28"/>
        </w:rPr>
      </w:pPr>
      <w:hyperlink r:id="rId40" w:tooltip="Нажмите для входа в курс" w:history="1">
        <w:r w:rsidR="00E80B90" w:rsidRPr="00E80B90"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  <w:szCs w:val="28"/>
          </w:rPr>
          <w:t>Мой край</w:t>
        </w:r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Дистанционный курс является дополнением к программе внеурочной деятельности по краеведению "Мой край"</w:t>
      </w:r>
    </w:p>
    <w:p w:rsidR="008A37B6" w:rsidRPr="00E80B90" w:rsidRDefault="0069048F" w:rsidP="00B24B72">
      <w:pPr>
        <w:shd w:val="clear" w:color="auto" w:fill="FFFFFF"/>
        <w:spacing w:after="0" w:line="240" w:lineRule="auto"/>
        <w:jc w:val="both"/>
        <w:rPr>
          <w:rStyle w:val="numberofcourse"/>
          <w:bCs/>
          <w:color w:val="000000" w:themeColor="text1"/>
          <w:szCs w:val="28"/>
        </w:rPr>
      </w:pPr>
      <w:hyperlink r:id="rId41" w:history="1">
        <w:proofErr w:type="gramStart"/>
        <w:r w:rsidR="008A37B6" w:rsidRPr="00E80B90">
          <w:rPr>
            <w:rStyle w:val="a5"/>
            <w:bCs/>
            <w:color w:val="000000" w:themeColor="text1"/>
            <w:szCs w:val="28"/>
          </w:rPr>
          <w:t>Разное</w:t>
        </w:r>
        <w:proofErr w:type="gramEnd"/>
      </w:hyperlink>
      <w:r w:rsidR="00B24B72">
        <w:rPr>
          <w:rStyle w:val="apple-converted-space"/>
          <w:bCs/>
          <w:color w:val="000000" w:themeColor="text1"/>
          <w:szCs w:val="28"/>
        </w:rPr>
        <w:t xml:space="preserve"> 2</w:t>
      </w:r>
      <w:r w:rsidR="00B24B72" w:rsidRPr="00E80B90">
        <w:rPr>
          <w:rStyle w:val="numberofcourse"/>
          <w:bCs/>
          <w:color w:val="000000" w:themeColor="text1"/>
          <w:szCs w:val="28"/>
        </w:rPr>
        <w:t xml:space="preserve"> курс</w:t>
      </w:r>
      <w:r w:rsidR="00B24B72">
        <w:rPr>
          <w:rStyle w:val="numberofcourse"/>
          <w:bCs/>
          <w:color w:val="000000" w:themeColor="text1"/>
          <w:szCs w:val="28"/>
        </w:rPr>
        <w:t>а</w:t>
      </w:r>
    </w:p>
    <w:p w:rsidR="00E80B90" w:rsidRPr="00E80B90" w:rsidRDefault="0069048F" w:rsidP="00B24B72">
      <w:pPr>
        <w:pStyle w:val="3"/>
        <w:keepNext w:val="0"/>
        <w:keepLines w:val="0"/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</w:pPr>
      <w:hyperlink r:id="rId42" w:tooltip="Нажмите для входа в курс" w:history="1">
        <w:r w:rsidR="00E80B90" w:rsidRPr="00E80B90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Храмы Великого Новгорода</w:t>
        </w:r>
      </w:hyperlink>
      <w:r w:rsidR="00E80B90" w:rsidRPr="00E80B9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="00E80B90" w:rsidRPr="00E80B90">
        <w:rPr>
          <w:rFonts w:ascii="Times New Roman" w:hAnsi="Times New Roman" w:cs="Times New Roman"/>
          <w:b w:val="0"/>
          <w:i/>
          <w:iCs/>
          <w:color w:val="000000" w:themeColor="text1"/>
          <w:szCs w:val="28"/>
        </w:rPr>
        <w:t>Курс «Храмы Великого Новгорода» адресован учащимся творческого объединения «Путешествие в Мир Храма», учащимся, изучающим курс ОРКСЭ модуль Основы Православной Культуры и учащимся, изучающим курс МХК.</w:t>
      </w:r>
    </w:p>
    <w:p w:rsidR="00E80B90" w:rsidRPr="00B24B72" w:rsidRDefault="0069048F" w:rsidP="008A37B6">
      <w:pPr>
        <w:pStyle w:val="3"/>
        <w:keepNext w:val="0"/>
        <w:keepLines w:val="0"/>
        <w:numPr>
          <w:ilvl w:val="0"/>
          <w:numId w:val="27"/>
        </w:numPr>
        <w:shd w:val="clear" w:color="auto" w:fill="FFFFFF"/>
        <w:spacing w:before="0" w:line="295" w:lineRule="atLeast"/>
        <w:ind w:left="0" w:firstLine="0"/>
        <w:jc w:val="both"/>
        <w:rPr>
          <w:rFonts w:ascii="Helvetica" w:hAnsi="Helvetica" w:cs="Helvetica"/>
          <w:b w:val="0"/>
          <w:color w:val="000000"/>
          <w:sz w:val="25"/>
          <w:szCs w:val="25"/>
        </w:rPr>
      </w:pPr>
      <w:hyperlink r:id="rId43" w:tooltip="Нажмите для входа в курс" w:history="1">
        <w:r w:rsidR="00E80B90" w:rsidRPr="00B24B72">
          <w:rPr>
            <w:rStyle w:val="a5"/>
            <w:rFonts w:ascii="Times New Roman" w:hAnsi="Times New Roman" w:cs="Times New Roman"/>
            <w:b w:val="0"/>
            <w:color w:val="000000" w:themeColor="text1"/>
            <w:szCs w:val="28"/>
          </w:rPr>
          <w:t>Окружающий мир для 3 класса</w:t>
        </w:r>
      </w:hyperlink>
    </w:p>
    <w:p w:rsidR="00B24B72" w:rsidRDefault="00B24B72" w:rsidP="00B24B72">
      <w:pPr>
        <w:spacing w:after="0" w:line="240" w:lineRule="auto"/>
        <w:ind w:firstLine="709"/>
        <w:jc w:val="both"/>
      </w:pPr>
      <w:proofErr w:type="gramStart"/>
      <w:r>
        <w:t xml:space="preserve">Размещены 11 учебных курсов на портале дистанционного обучения Новгородской области «Новгородская дистанционная слобода» </w:t>
      </w:r>
      <w:hyperlink r:id="rId44" w:history="1">
        <w:r w:rsidRPr="000D25C9">
          <w:rPr>
            <w:rStyle w:val="a5"/>
          </w:rPr>
          <w:t>http://novobl.distcentr.ru/oblmdl/</w:t>
        </w:r>
      </w:hyperlink>
      <w:proofErr w:type="gramEnd"/>
    </w:p>
    <w:p w:rsidR="00B24B72" w:rsidRPr="00464504" w:rsidRDefault="00B24B72" w:rsidP="00B24B72">
      <w:pPr>
        <w:tabs>
          <w:tab w:val="left" w:pos="851"/>
        </w:tabs>
        <w:spacing w:after="0" w:line="240" w:lineRule="auto"/>
        <w:ind w:firstLine="709"/>
        <w:jc w:val="both"/>
      </w:pPr>
      <w:r w:rsidRPr="00040D29">
        <w:t xml:space="preserve">В </w:t>
      </w:r>
      <w:r>
        <w:t xml:space="preserve">первом полугодии </w:t>
      </w:r>
      <w:r w:rsidRPr="00040D29">
        <w:t>2014 года апроб</w:t>
      </w:r>
      <w:r>
        <w:t>ировано</w:t>
      </w:r>
      <w:r w:rsidRPr="00040D29">
        <w:t xml:space="preserve"> проведения дистанционных </w:t>
      </w:r>
      <w:r>
        <w:t>мероприятий</w:t>
      </w:r>
      <w:r w:rsidRPr="00040D29">
        <w:t xml:space="preserve"> с использованием платформы </w:t>
      </w:r>
      <w:proofErr w:type="spellStart"/>
      <w:r w:rsidRPr="00040D29">
        <w:t>Дневник</w:t>
      </w:r>
      <w:proofErr w:type="gramStart"/>
      <w:r w:rsidRPr="00040D29">
        <w:t>.р</w:t>
      </w:r>
      <w:proofErr w:type="gramEnd"/>
      <w:r w:rsidRPr="00040D29">
        <w:t>у</w:t>
      </w:r>
      <w:proofErr w:type="spellEnd"/>
      <w:r w:rsidRPr="00040D29">
        <w:t xml:space="preserve">. </w:t>
      </w:r>
    </w:p>
    <w:p w:rsidR="008A37B6" w:rsidRPr="00B24B72" w:rsidRDefault="00B24B72" w:rsidP="00B24B72">
      <w:pPr>
        <w:tabs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t xml:space="preserve">В апробации </w:t>
      </w:r>
      <w:r w:rsidRPr="00040D29">
        <w:t xml:space="preserve"> </w:t>
      </w:r>
      <w:r>
        <w:t>приняли участие ученики</w:t>
      </w:r>
      <w:r w:rsidRPr="00040D29">
        <w:t xml:space="preserve"> школ №2, №4</w:t>
      </w:r>
      <w:r w:rsidRPr="00B24B72">
        <w:t>,</w:t>
      </w:r>
      <w:r w:rsidRPr="00040D29">
        <w:t xml:space="preserve"> д. </w:t>
      </w:r>
      <w:proofErr w:type="spellStart"/>
      <w:r w:rsidRPr="00040D29">
        <w:t>Бурга</w:t>
      </w:r>
      <w:proofErr w:type="spellEnd"/>
      <w:r>
        <w:t xml:space="preserve"> и п. Большая Вишера</w:t>
      </w:r>
      <w:r w:rsidRPr="00040D29">
        <w:t xml:space="preserve">  </w:t>
      </w:r>
      <w:r>
        <w:t xml:space="preserve">Проведение таких мероприятий позволит организовать </w:t>
      </w:r>
      <w:proofErr w:type="spellStart"/>
      <w:r>
        <w:t>он-лайн</w:t>
      </w:r>
      <w:proofErr w:type="spellEnd"/>
      <w:r>
        <w:t xml:space="preserve"> обучение в удаленных школах.</w:t>
      </w:r>
    </w:p>
    <w:p w:rsidR="002C047B" w:rsidRPr="002C047B" w:rsidRDefault="002C047B" w:rsidP="002C047B">
      <w:pPr>
        <w:tabs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>Педагоги района приняли участие в работе д</w:t>
      </w:r>
      <w:r w:rsidRPr="002C047B">
        <w:rPr>
          <w:i/>
          <w:szCs w:val="28"/>
        </w:rPr>
        <w:t xml:space="preserve">искуссионной площадки </w:t>
      </w:r>
      <w:r w:rsidRPr="002C047B">
        <w:rPr>
          <w:szCs w:val="28"/>
        </w:rPr>
        <w:t xml:space="preserve">«Внедрение механизмов интеграции общего и дополнительного образования, моделей сетевого взаимодействия общеобразовательных </w:t>
      </w:r>
      <w:r w:rsidRPr="002C047B">
        <w:rPr>
          <w:spacing w:val="-4"/>
          <w:szCs w:val="28"/>
        </w:rPr>
        <w:t>организаций и организаций дополнительного</w:t>
      </w:r>
      <w:r w:rsidRPr="002C047B">
        <w:rPr>
          <w:szCs w:val="28"/>
        </w:rPr>
        <w:t xml:space="preserve"> образования в ходе реализации ФГОС».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szCs w:val="28"/>
        </w:rPr>
      </w:pP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i/>
          <w:szCs w:val="28"/>
        </w:rPr>
        <w:t>1.2 Следующим комплексом мероприятий по  достижению качественных образовательных результатов</w:t>
      </w:r>
      <w:r w:rsidRPr="002C047B">
        <w:rPr>
          <w:b/>
          <w:i/>
          <w:szCs w:val="28"/>
        </w:rPr>
        <w:t xml:space="preserve"> </w:t>
      </w:r>
      <w:r w:rsidRPr="002C047B">
        <w:rPr>
          <w:i/>
          <w:szCs w:val="28"/>
        </w:rPr>
        <w:t>является формирование системы мониторинга уровня подготовки и социализации школьников</w:t>
      </w:r>
      <w:r w:rsidRPr="002C047B">
        <w:rPr>
          <w:szCs w:val="28"/>
        </w:rPr>
        <w:t xml:space="preserve">. 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>По данному мероприятию: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2C047B">
        <w:rPr>
          <w:color w:val="000000"/>
          <w:szCs w:val="28"/>
          <w:shd w:val="clear" w:color="auto" w:fill="FFFFFF"/>
        </w:rPr>
        <w:t xml:space="preserve">Все школы района приняли участие в </w:t>
      </w:r>
      <w:r w:rsidRPr="002C047B">
        <w:rPr>
          <w:szCs w:val="28"/>
        </w:rPr>
        <w:t>мониторинге качества основного общего образования</w:t>
      </w:r>
      <w:r w:rsidRPr="002C047B">
        <w:rPr>
          <w:color w:val="000000"/>
          <w:szCs w:val="28"/>
          <w:shd w:val="clear" w:color="auto" w:fill="FFFFFF"/>
        </w:rPr>
        <w:t xml:space="preserve"> на сайте </w:t>
      </w:r>
      <w:hyperlink r:id="rId45" w:history="1">
        <w:r w:rsidRPr="002C047B">
          <w:rPr>
            <w:rStyle w:val="a5"/>
            <w:szCs w:val="28"/>
            <w:shd w:val="clear" w:color="auto" w:fill="FFFFFF"/>
          </w:rPr>
          <w:t>http://predm.kpmo.ru</w:t>
        </w:r>
      </w:hyperlink>
      <w:r w:rsidRPr="002C047B">
        <w:rPr>
          <w:color w:val="000000"/>
          <w:szCs w:val="28"/>
          <w:shd w:val="clear" w:color="auto" w:fill="FFFFFF"/>
        </w:rPr>
        <w:t xml:space="preserve"> 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lastRenderedPageBreak/>
        <w:t xml:space="preserve">100 % общеобразовательных учреждений используют систему электронного мониторинга с использованием возможностей портала </w:t>
      </w:r>
      <w:hyperlink r:id="rId46" w:history="1">
        <w:r w:rsidRPr="002C047B">
          <w:rPr>
            <w:rStyle w:val="a5"/>
            <w:szCs w:val="28"/>
          </w:rPr>
          <w:t>http://www.kpmo.ru/kpmo/</w:t>
        </w:r>
      </w:hyperlink>
      <w:r w:rsidRPr="002C047B">
        <w:rPr>
          <w:szCs w:val="28"/>
        </w:rPr>
        <w:t xml:space="preserve"> , электронного дневника, электронного журнала  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2C047B">
        <w:rPr>
          <w:szCs w:val="28"/>
        </w:rPr>
        <w:t xml:space="preserve">МАОУ СОШ №4 приняла участие </w:t>
      </w:r>
      <w:r w:rsidRPr="002C047B">
        <w:rPr>
          <w:color w:val="000000"/>
          <w:szCs w:val="28"/>
          <w:shd w:val="clear" w:color="auto" w:fill="FFFFFF"/>
        </w:rPr>
        <w:t>в опытной эксплуатации автоматизированной системы «Анализ и оценка личностных результатов обучающихся на диагностической основе»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i/>
          <w:szCs w:val="28"/>
          <w:u w:val="single"/>
        </w:rPr>
      </w:pPr>
      <w:r w:rsidRPr="002C047B">
        <w:rPr>
          <w:i/>
          <w:szCs w:val="28"/>
          <w:u w:val="single"/>
        </w:rPr>
        <w:t>Анализ выполнения мероприятий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>Средний балл ЕГЭ в расчете на 1 предмет составил:</w:t>
      </w:r>
    </w:p>
    <w:p w:rsidR="00212F7D" w:rsidRPr="00DE1E64" w:rsidRDefault="00212F7D" w:rsidP="00212F7D">
      <w:pPr>
        <w:spacing w:after="0" w:line="240" w:lineRule="auto"/>
        <w:ind w:firstLine="709"/>
        <w:jc w:val="both"/>
        <w:rPr>
          <w:szCs w:val="28"/>
        </w:rPr>
      </w:pPr>
      <w:r w:rsidRPr="00DE1E64">
        <w:rPr>
          <w:szCs w:val="28"/>
        </w:rPr>
        <w:t>Средний балл ЕГЭ в расчете на 1 предмет составил:</w:t>
      </w:r>
    </w:p>
    <w:p w:rsidR="00212F7D" w:rsidRPr="00CD4992" w:rsidRDefault="00212F7D" w:rsidP="00212F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992">
        <w:rPr>
          <w:rFonts w:ascii="Times New Roman" w:hAnsi="Times New Roman"/>
          <w:color w:val="000000" w:themeColor="text1"/>
          <w:sz w:val="28"/>
          <w:szCs w:val="28"/>
        </w:rPr>
        <w:t xml:space="preserve">русский язык – </w:t>
      </w:r>
      <w:r w:rsidRPr="00CD49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57,54 </w:t>
      </w:r>
      <w:r w:rsidRPr="00CD4992">
        <w:rPr>
          <w:rFonts w:ascii="Times New Roman" w:hAnsi="Times New Roman"/>
          <w:color w:val="000000" w:themeColor="text1"/>
          <w:sz w:val="28"/>
          <w:szCs w:val="28"/>
        </w:rPr>
        <w:t>балла;</w:t>
      </w:r>
    </w:p>
    <w:p w:rsidR="00212F7D" w:rsidRPr="00CD4992" w:rsidRDefault="00212F7D" w:rsidP="00212F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992">
        <w:rPr>
          <w:rFonts w:ascii="Times New Roman" w:hAnsi="Times New Roman"/>
          <w:color w:val="000000" w:themeColor="text1"/>
          <w:sz w:val="28"/>
          <w:szCs w:val="28"/>
        </w:rPr>
        <w:t>математика – 34,6 балла;</w:t>
      </w:r>
    </w:p>
    <w:p w:rsidR="00212F7D" w:rsidRPr="00CD4992" w:rsidRDefault="00212F7D" w:rsidP="00212F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992">
        <w:rPr>
          <w:rFonts w:ascii="Times New Roman" w:hAnsi="Times New Roman"/>
          <w:color w:val="000000" w:themeColor="text1"/>
          <w:sz w:val="28"/>
          <w:szCs w:val="28"/>
        </w:rPr>
        <w:t>физика – 44,14 балла;</w:t>
      </w:r>
    </w:p>
    <w:p w:rsidR="00212F7D" w:rsidRPr="00CD4992" w:rsidRDefault="00212F7D" w:rsidP="00212F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992">
        <w:rPr>
          <w:rFonts w:ascii="Times New Roman" w:hAnsi="Times New Roman"/>
          <w:color w:val="000000" w:themeColor="text1"/>
          <w:sz w:val="28"/>
          <w:szCs w:val="28"/>
        </w:rPr>
        <w:t>история – сдавал один выпускник, не преодолел минимального барьера;</w:t>
      </w:r>
    </w:p>
    <w:p w:rsidR="00212F7D" w:rsidRPr="00CD4992" w:rsidRDefault="00212F7D" w:rsidP="00212F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992">
        <w:rPr>
          <w:rFonts w:ascii="Times New Roman" w:hAnsi="Times New Roman"/>
          <w:color w:val="000000" w:themeColor="text1"/>
          <w:sz w:val="28"/>
          <w:szCs w:val="28"/>
        </w:rPr>
        <w:t>обществознание – 48,76 баллов;</w:t>
      </w:r>
    </w:p>
    <w:p w:rsidR="00212F7D" w:rsidRPr="00CD4992" w:rsidRDefault="00212F7D" w:rsidP="00212F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992">
        <w:rPr>
          <w:rFonts w:ascii="Times New Roman" w:hAnsi="Times New Roman"/>
          <w:color w:val="000000" w:themeColor="text1"/>
          <w:sz w:val="28"/>
          <w:szCs w:val="28"/>
        </w:rPr>
        <w:t xml:space="preserve">биология – </w:t>
      </w:r>
      <w:r w:rsidRPr="00893D0C">
        <w:rPr>
          <w:sz w:val="28"/>
          <w:szCs w:val="28"/>
        </w:rPr>
        <w:t>52,23</w:t>
      </w:r>
      <w:r>
        <w:rPr>
          <w:sz w:val="28"/>
          <w:szCs w:val="28"/>
        </w:rPr>
        <w:t xml:space="preserve"> </w:t>
      </w:r>
      <w:r w:rsidRPr="00CD4992">
        <w:rPr>
          <w:rFonts w:ascii="Times New Roman" w:hAnsi="Times New Roman"/>
          <w:color w:val="000000" w:themeColor="text1"/>
          <w:sz w:val="28"/>
          <w:szCs w:val="28"/>
        </w:rPr>
        <w:t>балла;</w:t>
      </w:r>
    </w:p>
    <w:p w:rsidR="00212F7D" w:rsidRPr="00CD4992" w:rsidRDefault="00212F7D" w:rsidP="00212F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992">
        <w:rPr>
          <w:rFonts w:ascii="Times New Roman" w:hAnsi="Times New Roman"/>
          <w:color w:val="000000" w:themeColor="text1"/>
          <w:sz w:val="28"/>
          <w:szCs w:val="28"/>
        </w:rPr>
        <w:t>химия – 60,67 баллов;</w:t>
      </w:r>
    </w:p>
    <w:p w:rsidR="00212F7D" w:rsidRPr="00CD4992" w:rsidRDefault="00212F7D" w:rsidP="00212F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992">
        <w:rPr>
          <w:rFonts w:ascii="Times New Roman" w:hAnsi="Times New Roman"/>
          <w:color w:val="000000" w:themeColor="text1"/>
          <w:sz w:val="28"/>
          <w:szCs w:val="28"/>
        </w:rPr>
        <w:t>информатика – 51,75 баллов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spacing w:val="-12"/>
          <w:szCs w:val="28"/>
        </w:rPr>
      </w:pPr>
      <w:r w:rsidRPr="002C047B">
        <w:rPr>
          <w:spacing w:val="-12"/>
          <w:szCs w:val="28"/>
        </w:rPr>
        <w:t xml:space="preserve">В </w:t>
      </w:r>
      <w:r w:rsidR="00164FEF">
        <w:rPr>
          <w:spacing w:val="-12"/>
          <w:szCs w:val="28"/>
        </w:rPr>
        <w:t xml:space="preserve">первом полугодии </w:t>
      </w:r>
      <w:r w:rsidRPr="002C047B">
        <w:rPr>
          <w:spacing w:val="-12"/>
          <w:szCs w:val="28"/>
        </w:rPr>
        <w:t>201</w:t>
      </w:r>
      <w:r w:rsidR="00164FEF">
        <w:rPr>
          <w:spacing w:val="-12"/>
          <w:szCs w:val="28"/>
        </w:rPr>
        <w:t>4</w:t>
      </w:r>
      <w:r w:rsidRPr="002C047B">
        <w:rPr>
          <w:spacing w:val="-12"/>
          <w:szCs w:val="28"/>
        </w:rPr>
        <w:t xml:space="preserve"> год</w:t>
      </w:r>
      <w:r w:rsidR="00164FEF">
        <w:rPr>
          <w:spacing w:val="-12"/>
          <w:szCs w:val="28"/>
        </w:rPr>
        <w:t>а</w:t>
      </w:r>
      <w:r w:rsidRPr="002C047B">
        <w:rPr>
          <w:spacing w:val="-12"/>
          <w:szCs w:val="28"/>
        </w:rPr>
        <w:t xml:space="preserve"> </w:t>
      </w:r>
      <w:r w:rsidRPr="002C047B">
        <w:rPr>
          <w:spacing w:val="-6"/>
          <w:szCs w:val="28"/>
        </w:rPr>
        <w:t>удельный вес численности</w:t>
      </w:r>
      <w:r w:rsidRPr="002C047B">
        <w:rPr>
          <w:szCs w:val="28"/>
        </w:rPr>
        <w:t xml:space="preserve"> </w:t>
      </w:r>
      <w:r w:rsidRPr="002C047B">
        <w:rPr>
          <w:spacing w:val="-14"/>
          <w:szCs w:val="28"/>
        </w:rPr>
        <w:t>обучающихся образовательных</w:t>
      </w:r>
      <w:r w:rsidRPr="002C047B">
        <w:rPr>
          <w:szCs w:val="28"/>
        </w:rPr>
        <w:t xml:space="preserve"> организаций, реализующих программы общего образования по </w:t>
      </w:r>
      <w:r w:rsidRPr="002C047B">
        <w:rPr>
          <w:spacing w:val="-12"/>
          <w:szCs w:val="28"/>
        </w:rPr>
        <w:t>ФГОС составил – 64,44%.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 xml:space="preserve">Доля учащихся 1-4 общеобразовательных классов школ района, </w:t>
      </w:r>
      <w:r w:rsidRPr="002C047B">
        <w:rPr>
          <w:spacing w:val="-12"/>
          <w:szCs w:val="28"/>
        </w:rPr>
        <w:t>обучающихся по ФГОС начального</w:t>
      </w:r>
      <w:r w:rsidRPr="002C047B">
        <w:rPr>
          <w:szCs w:val="28"/>
        </w:rPr>
        <w:t xml:space="preserve"> общего  образования, в </w:t>
      </w:r>
      <w:r w:rsidR="00164FEF">
        <w:rPr>
          <w:spacing w:val="-12"/>
          <w:szCs w:val="28"/>
        </w:rPr>
        <w:t xml:space="preserve">первом полугодии </w:t>
      </w:r>
      <w:r w:rsidR="00164FEF" w:rsidRPr="002C047B">
        <w:rPr>
          <w:spacing w:val="-12"/>
          <w:szCs w:val="28"/>
        </w:rPr>
        <w:t>201</w:t>
      </w:r>
      <w:r w:rsidR="00164FEF">
        <w:rPr>
          <w:spacing w:val="-12"/>
          <w:szCs w:val="28"/>
        </w:rPr>
        <w:t>4</w:t>
      </w:r>
      <w:r w:rsidR="00164FEF" w:rsidRPr="002C047B">
        <w:rPr>
          <w:spacing w:val="-12"/>
          <w:szCs w:val="28"/>
        </w:rPr>
        <w:t xml:space="preserve"> год</w:t>
      </w:r>
      <w:r w:rsidR="00164FEF">
        <w:rPr>
          <w:spacing w:val="-12"/>
          <w:szCs w:val="28"/>
        </w:rPr>
        <w:t>а</w:t>
      </w:r>
      <w:r w:rsidR="00164FEF" w:rsidRPr="002C047B">
        <w:rPr>
          <w:spacing w:val="-12"/>
          <w:szCs w:val="28"/>
        </w:rPr>
        <w:t xml:space="preserve"> </w:t>
      </w:r>
      <w:r w:rsidRPr="002C047B">
        <w:rPr>
          <w:szCs w:val="28"/>
        </w:rPr>
        <w:t>составила – 100%.</w:t>
      </w:r>
    </w:p>
    <w:p w:rsidR="002C047B" w:rsidRPr="002C047B" w:rsidRDefault="002C047B" w:rsidP="002C047B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2C047B">
        <w:rPr>
          <w:szCs w:val="28"/>
        </w:rPr>
        <w:t>Доля учащихся 5-9 общеобразовательных классов школ района</w:t>
      </w:r>
      <w:r w:rsidRPr="002C047B">
        <w:rPr>
          <w:spacing w:val="-16"/>
          <w:szCs w:val="28"/>
        </w:rPr>
        <w:t>, обучающихся</w:t>
      </w:r>
      <w:r w:rsidRPr="002C047B">
        <w:rPr>
          <w:szCs w:val="28"/>
        </w:rPr>
        <w:t xml:space="preserve"> </w:t>
      </w:r>
      <w:r w:rsidRPr="002C047B">
        <w:rPr>
          <w:spacing w:val="-12"/>
          <w:szCs w:val="28"/>
        </w:rPr>
        <w:t>по ФГОС основного общего</w:t>
      </w:r>
      <w:r w:rsidRPr="002C047B">
        <w:rPr>
          <w:szCs w:val="28"/>
        </w:rPr>
        <w:t xml:space="preserve"> образования, в </w:t>
      </w:r>
      <w:r w:rsidR="00164FEF">
        <w:rPr>
          <w:spacing w:val="-12"/>
          <w:szCs w:val="28"/>
        </w:rPr>
        <w:t xml:space="preserve">первом полугодии </w:t>
      </w:r>
      <w:r w:rsidR="00164FEF" w:rsidRPr="002C047B">
        <w:rPr>
          <w:spacing w:val="-12"/>
          <w:szCs w:val="28"/>
        </w:rPr>
        <w:t>201</w:t>
      </w:r>
      <w:r w:rsidR="00164FEF">
        <w:rPr>
          <w:spacing w:val="-12"/>
          <w:szCs w:val="28"/>
        </w:rPr>
        <w:t>4</w:t>
      </w:r>
      <w:r w:rsidR="00164FEF" w:rsidRPr="002C047B">
        <w:rPr>
          <w:spacing w:val="-12"/>
          <w:szCs w:val="28"/>
        </w:rPr>
        <w:t xml:space="preserve"> год</w:t>
      </w:r>
      <w:r w:rsidR="00164FEF">
        <w:rPr>
          <w:spacing w:val="-12"/>
          <w:szCs w:val="28"/>
        </w:rPr>
        <w:t>а</w:t>
      </w:r>
      <w:r w:rsidR="00164FEF" w:rsidRPr="002C047B">
        <w:rPr>
          <w:spacing w:val="-12"/>
          <w:szCs w:val="28"/>
        </w:rPr>
        <w:t xml:space="preserve"> </w:t>
      </w:r>
      <w:r w:rsidRPr="002C047B">
        <w:rPr>
          <w:szCs w:val="28"/>
        </w:rPr>
        <w:t>составила 44,15%.</w:t>
      </w:r>
    </w:p>
    <w:p w:rsidR="002C047B" w:rsidRPr="002C047B" w:rsidRDefault="002C047B" w:rsidP="002C0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047B">
        <w:rPr>
          <w:rFonts w:ascii="Times New Roman" w:hAnsi="Times New Roman"/>
          <w:b/>
          <w:sz w:val="28"/>
          <w:szCs w:val="28"/>
        </w:rPr>
        <w:t>2. Обеспечение доступности качественного образования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i/>
          <w:szCs w:val="28"/>
        </w:rPr>
      </w:pPr>
      <w:r w:rsidRPr="002C047B">
        <w:rPr>
          <w:i/>
          <w:szCs w:val="28"/>
        </w:rPr>
        <w:t>По данному направлению выполнены следующие мероприятия:</w:t>
      </w:r>
    </w:p>
    <w:p w:rsidR="002C047B" w:rsidRPr="002C047B" w:rsidRDefault="002C047B" w:rsidP="002C0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C047B">
        <w:rPr>
          <w:rFonts w:ascii="Times New Roman" w:hAnsi="Times New Roman"/>
          <w:i/>
          <w:spacing w:val="-6"/>
          <w:sz w:val="28"/>
          <w:szCs w:val="28"/>
        </w:rPr>
        <w:t>2.1 Разработка и внедрение системы оценки</w:t>
      </w:r>
      <w:r w:rsidRPr="002C047B">
        <w:rPr>
          <w:rFonts w:ascii="Times New Roman" w:hAnsi="Times New Roman"/>
          <w:i/>
          <w:sz w:val="28"/>
          <w:szCs w:val="28"/>
        </w:rPr>
        <w:t xml:space="preserve"> качества общего образования: </w:t>
      </w:r>
    </w:p>
    <w:p w:rsidR="002C047B" w:rsidRPr="002C047B" w:rsidRDefault="002C047B" w:rsidP="002C047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47B">
        <w:rPr>
          <w:rFonts w:ascii="Times New Roman" w:hAnsi="Times New Roman"/>
          <w:sz w:val="28"/>
          <w:szCs w:val="28"/>
        </w:rPr>
        <w:t xml:space="preserve">Разработаны и утверждены показатели эффективности деятельности общеобразовательных организаций, их руководителей и  основных категорий работников, в том числе в связи с использованием дифференциации заработной платы педагогических работников. </w:t>
      </w:r>
    </w:p>
    <w:p w:rsidR="002C047B" w:rsidRPr="002C047B" w:rsidRDefault="002C047B" w:rsidP="002C04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47B">
        <w:rPr>
          <w:rFonts w:ascii="Times New Roman" w:hAnsi="Times New Roman"/>
          <w:color w:val="000000"/>
          <w:sz w:val="28"/>
          <w:szCs w:val="28"/>
        </w:rPr>
        <w:t>По итогам каждой учебной четверти проводится</w:t>
      </w:r>
      <w:r w:rsidR="00212F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047B">
        <w:rPr>
          <w:rFonts w:ascii="Times New Roman" w:hAnsi="Times New Roman"/>
          <w:color w:val="000000"/>
          <w:sz w:val="28"/>
          <w:szCs w:val="28"/>
        </w:rPr>
        <w:t xml:space="preserve">рейтинговая оценка деятельности муниципальных общеобразовательных учреждений по обеспечению качества </w:t>
      </w:r>
      <w:proofErr w:type="spellStart"/>
      <w:r w:rsidRPr="002C047B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2C047B">
        <w:rPr>
          <w:rFonts w:ascii="Times New Roman" w:hAnsi="Times New Roman"/>
          <w:color w:val="000000"/>
          <w:sz w:val="28"/>
          <w:szCs w:val="28"/>
        </w:rPr>
        <w:t>.</w:t>
      </w:r>
    </w:p>
    <w:p w:rsidR="002C047B" w:rsidRPr="002C047B" w:rsidRDefault="002C047B" w:rsidP="002C04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47B">
        <w:rPr>
          <w:rFonts w:ascii="Times New Roman" w:hAnsi="Times New Roman"/>
          <w:color w:val="000000"/>
          <w:sz w:val="28"/>
          <w:szCs w:val="28"/>
        </w:rPr>
        <w:t>В конце учебного года проводи</w:t>
      </w:r>
      <w:r w:rsidR="00164FEF">
        <w:rPr>
          <w:rFonts w:ascii="Times New Roman" w:hAnsi="Times New Roman"/>
          <w:color w:val="000000"/>
          <w:sz w:val="28"/>
          <w:szCs w:val="28"/>
        </w:rPr>
        <w:t>л</w:t>
      </w:r>
      <w:r w:rsidRPr="002C047B">
        <w:rPr>
          <w:rFonts w:ascii="Times New Roman" w:hAnsi="Times New Roman"/>
          <w:color w:val="000000"/>
          <w:sz w:val="28"/>
          <w:szCs w:val="28"/>
        </w:rPr>
        <w:t>ся многоуровневый мониторинг качества образования среди общеобразовательных учреждений района</w:t>
      </w:r>
    </w:p>
    <w:p w:rsidR="002C047B" w:rsidRPr="002C047B" w:rsidRDefault="002C047B" w:rsidP="002C047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47B">
        <w:rPr>
          <w:rFonts w:ascii="Times New Roman" w:hAnsi="Times New Roman"/>
          <w:sz w:val="28"/>
          <w:szCs w:val="28"/>
        </w:rPr>
        <w:t>Оценка деятельности руководителей и педагогических работников общеобразовательных учреждений проводится на основании показателей эффективности деятельности муниципальных общеобразовательных учреждений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i/>
          <w:szCs w:val="28"/>
        </w:rPr>
      </w:pPr>
      <w:r w:rsidRPr="002C047B">
        <w:rPr>
          <w:i/>
          <w:szCs w:val="28"/>
        </w:rPr>
        <w:lastRenderedPageBreak/>
        <w:t>2.2 Разработка и реализация региональных программ поддержки образовательных организаций, реализующих программы общего образования, работающих в сложных социальных условиях</w:t>
      </w:r>
    </w:p>
    <w:p w:rsidR="002C047B" w:rsidRPr="002C047B" w:rsidRDefault="00164FEF" w:rsidP="002C047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Реализован</w:t>
      </w:r>
      <w:r w:rsidR="002C047B" w:rsidRPr="002C047B">
        <w:rPr>
          <w:rFonts w:ascii="Times New Roman" w:hAnsi="Times New Roman"/>
          <w:sz w:val="28"/>
          <w:szCs w:val="28"/>
        </w:rPr>
        <w:t xml:space="preserve"> план мероприятий по оптимизации сети образовательных организаций приказ №613-о.д. 21.12.2013</w:t>
      </w:r>
    </w:p>
    <w:p w:rsidR="002C047B" w:rsidRPr="002C047B" w:rsidRDefault="002C047B" w:rsidP="002C047B">
      <w:pPr>
        <w:pStyle w:val="Default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2C047B">
        <w:rPr>
          <w:color w:val="auto"/>
          <w:sz w:val="28"/>
          <w:szCs w:val="28"/>
        </w:rPr>
        <w:t>Развиваются дистанционные формы образования;</w:t>
      </w:r>
    </w:p>
    <w:p w:rsidR="002C047B" w:rsidRPr="002C047B" w:rsidRDefault="002C047B" w:rsidP="002C047B">
      <w:pPr>
        <w:pStyle w:val="Default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2C047B">
        <w:rPr>
          <w:color w:val="auto"/>
          <w:sz w:val="28"/>
          <w:szCs w:val="28"/>
        </w:rPr>
        <w:t xml:space="preserve">Обеспечена транспортная доступность для организации подвоза </w:t>
      </w:r>
      <w:proofErr w:type="gramStart"/>
      <w:r w:rsidRPr="002C047B">
        <w:rPr>
          <w:color w:val="auto"/>
          <w:sz w:val="28"/>
          <w:szCs w:val="28"/>
        </w:rPr>
        <w:t>обучающихся</w:t>
      </w:r>
      <w:proofErr w:type="gramEnd"/>
      <w:r w:rsidRPr="002C047B">
        <w:rPr>
          <w:color w:val="auto"/>
          <w:sz w:val="28"/>
          <w:szCs w:val="28"/>
        </w:rPr>
        <w:t xml:space="preserve"> в базовые школы для получения образования;</w:t>
      </w:r>
    </w:p>
    <w:p w:rsidR="002C047B" w:rsidRPr="002C047B" w:rsidRDefault="002C047B" w:rsidP="002C0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C047B">
        <w:rPr>
          <w:rFonts w:ascii="Times New Roman" w:hAnsi="Times New Roman"/>
          <w:i/>
          <w:sz w:val="28"/>
          <w:szCs w:val="28"/>
        </w:rPr>
        <w:t xml:space="preserve">2.3 Создание условий для получения  образования лицами с ограниченными возможностями здоровья </w:t>
      </w:r>
    </w:p>
    <w:p w:rsidR="00212F7D" w:rsidRPr="00212F7D" w:rsidRDefault="00212F7D" w:rsidP="00212F7D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3D2C7F">
        <w:rPr>
          <w:color w:val="000000"/>
          <w:szCs w:val="28"/>
          <w:shd w:val="clear" w:color="auto" w:fill="FFFFFF"/>
        </w:rPr>
        <w:t>Увеличилось число образовательных организаций (в 2012 году – 1 организация (14,28%), в 2013 году - 2 организации (33,33%)), в которых создана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универсальная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безбарьерная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среда</w:t>
      </w:r>
      <w:r w:rsidRPr="00212F7D">
        <w:rPr>
          <w:color w:val="000000"/>
          <w:szCs w:val="28"/>
          <w:shd w:val="clear" w:color="auto" w:fill="FFFFFF"/>
        </w:rPr>
        <w:t xml:space="preserve">, позволяющая </w:t>
      </w:r>
      <w:r w:rsidRPr="00212F7D">
        <w:rPr>
          <w:bCs/>
          <w:color w:val="000000"/>
          <w:szCs w:val="28"/>
          <w:shd w:val="clear" w:color="auto" w:fill="FFFFFF"/>
        </w:rPr>
        <w:t>обеспечить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совместное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обучение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инвалидов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и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лиц</w:t>
      </w:r>
      <w:r w:rsidRPr="00212F7D">
        <w:rPr>
          <w:color w:val="000000"/>
          <w:szCs w:val="28"/>
          <w:shd w:val="clear" w:color="auto" w:fill="FFFFFF"/>
        </w:rPr>
        <w:t>,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не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имеющих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нарушений</w:t>
      </w:r>
      <w:r w:rsidRPr="00212F7D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212F7D">
        <w:rPr>
          <w:bCs/>
          <w:color w:val="000000"/>
          <w:szCs w:val="28"/>
          <w:shd w:val="clear" w:color="auto" w:fill="FFFFFF"/>
        </w:rPr>
        <w:t>развития</w:t>
      </w:r>
      <w:r w:rsidRPr="00212F7D">
        <w:rPr>
          <w:color w:val="000000"/>
          <w:szCs w:val="28"/>
          <w:shd w:val="clear" w:color="auto" w:fill="FFFFFF"/>
        </w:rPr>
        <w:t>.</w:t>
      </w:r>
    </w:p>
    <w:p w:rsidR="00212F7D" w:rsidRPr="00212F7D" w:rsidRDefault="00212F7D" w:rsidP="00212F7D">
      <w:pPr>
        <w:spacing w:after="0" w:line="240" w:lineRule="auto"/>
        <w:ind w:firstLine="709"/>
        <w:jc w:val="both"/>
        <w:rPr>
          <w:szCs w:val="28"/>
        </w:rPr>
      </w:pPr>
      <w:r w:rsidRPr="00212F7D">
        <w:rPr>
          <w:szCs w:val="28"/>
        </w:rPr>
        <w:t>Из федерального бюджета на реализацию мероприятий программы  поступило 971</w:t>
      </w:r>
      <w:r>
        <w:rPr>
          <w:szCs w:val="28"/>
        </w:rPr>
        <w:t xml:space="preserve"> </w:t>
      </w:r>
      <w:r w:rsidRPr="00212F7D">
        <w:rPr>
          <w:szCs w:val="28"/>
        </w:rPr>
        <w:t>000 рублей, размер субсидии, предоставляемой из областного бюджета бюджету - 485 500  рублей, размер софинансирования за счет средств бюджета Маловишерского муниципального района  - 485 500 рублей.</w:t>
      </w:r>
    </w:p>
    <w:p w:rsidR="002C047B" w:rsidRPr="00212F7D" w:rsidRDefault="00212F7D" w:rsidP="00212F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12F7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первом полугодии </w:t>
      </w:r>
      <w:r w:rsidRPr="00212F7D">
        <w:rPr>
          <w:rFonts w:ascii="Times New Roman" w:hAnsi="Times New Roman"/>
          <w:sz w:val="28"/>
          <w:szCs w:val="28"/>
        </w:rPr>
        <w:t>2014 еще одно учреждение МАОУ СШ №2 вошло в перечень школ, в которых будет создана универсальная безбарьерная среда</w:t>
      </w:r>
      <w:proofErr w:type="gramStart"/>
      <w:r w:rsidRPr="00212F7D">
        <w:rPr>
          <w:rFonts w:ascii="Times New Roman" w:hAnsi="Times New Roman"/>
          <w:sz w:val="28"/>
          <w:szCs w:val="28"/>
        </w:rPr>
        <w:t>.</w:t>
      </w:r>
      <w:r w:rsidR="002C047B" w:rsidRPr="00212F7D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2C047B" w:rsidRPr="002C047B" w:rsidRDefault="002C047B" w:rsidP="002C047B">
      <w:pPr>
        <w:spacing w:after="0" w:line="240" w:lineRule="auto"/>
        <w:ind w:firstLine="709"/>
        <w:jc w:val="both"/>
        <w:rPr>
          <w:i/>
          <w:szCs w:val="28"/>
          <w:u w:val="single"/>
        </w:rPr>
      </w:pPr>
      <w:r w:rsidRPr="002C047B">
        <w:rPr>
          <w:i/>
          <w:szCs w:val="28"/>
          <w:u w:val="single"/>
        </w:rPr>
        <w:t>Анализ выполнения мероприятий</w:t>
      </w:r>
    </w:p>
    <w:p w:rsidR="00212F7D" w:rsidRPr="00212F7D" w:rsidRDefault="002C047B" w:rsidP="002C047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2F7D">
        <w:rPr>
          <w:rFonts w:ascii="Times New Roman" w:hAnsi="Times New Roman"/>
          <w:sz w:val="28"/>
          <w:szCs w:val="28"/>
        </w:rPr>
        <w:t xml:space="preserve">Все учащиеся 11 классов получили аттестаты об окончании средней школы, </w:t>
      </w:r>
    </w:p>
    <w:p w:rsidR="002C047B" w:rsidRPr="00212F7D" w:rsidRDefault="002C047B" w:rsidP="002C047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2F7D">
        <w:rPr>
          <w:rFonts w:ascii="Times New Roman" w:hAnsi="Times New Roman"/>
          <w:spacing w:val="-8"/>
          <w:sz w:val="28"/>
          <w:szCs w:val="28"/>
        </w:rPr>
        <w:t>Удельный вес общеобразовательных</w:t>
      </w:r>
      <w:r w:rsidRPr="00212F7D">
        <w:rPr>
          <w:rFonts w:ascii="Times New Roman" w:hAnsi="Times New Roman"/>
          <w:sz w:val="28"/>
          <w:szCs w:val="28"/>
        </w:rPr>
        <w:t xml:space="preserve"> организаций, в  которых создана универсальная </w:t>
      </w:r>
      <w:r w:rsidRPr="00212F7D">
        <w:rPr>
          <w:rFonts w:ascii="Times New Roman" w:hAnsi="Times New Roman"/>
          <w:spacing w:val="-8"/>
          <w:sz w:val="28"/>
          <w:szCs w:val="28"/>
        </w:rPr>
        <w:t>безбарьерная среда, позволяющая</w:t>
      </w:r>
      <w:r w:rsidRPr="00212F7D">
        <w:rPr>
          <w:rFonts w:ascii="Times New Roman" w:hAnsi="Times New Roman"/>
          <w:sz w:val="28"/>
          <w:szCs w:val="28"/>
        </w:rPr>
        <w:t xml:space="preserve"> обеспечить совместное обучение инвалидов и лиц, не имеющих нарушений развития, в  общем количестве общеобразовательных </w:t>
      </w:r>
      <w:r w:rsidRPr="00212F7D">
        <w:rPr>
          <w:rFonts w:ascii="Times New Roman" w:hAnsi="Times New Roman"/>
          <w:spacing w:val="-6"/>
          <w:sz w:val="28"/>
          <w:szCs w:val="28"/>
        </w:rPr>
        <w:t>организаций составил 33%</w:t>
      </w:r>
    </w:p>
    <w:p w:rsidR="002C047B" w:rsidRPr="002C047B" w:rsidRDefault="002C047B" w:rsidP="002C0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047B">
        <w:rPr>
          <w:rFonts w:ascii="Times New Roman" w:hAnsi="Times New Roman"/>
          <w:b/>
          <w:sz w:val="28"/>
          <w:szCs w:val="28"/>
        </w:rPr>
        <w:t>3.Введение эффективного контракта в общем образовании</w:t>
      </w:r>
    </w:p>
    <w:p w:rsidR="002C047B" w:rsidRPr="002C047B" w:rsidRDefault="002C047B" w:rsidP="002C047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47B">
        <w:rPr>
          <w:rFonts w:ascii="Times New Roman" w:hAnsi="Times New Roman"/>
          <w:sz w:val="28"/>
          <w:szCs w:val="28"/>
        </w:rPr>
        <w:t>Со всеми руководителями и педагогами общеобразовательных учреждений заключены эффективные контракты</w:t>
      </w:r>
    </w:p>
    <w:p w:rsidR="002C047B" w:rsidRPr="002C047B" w:rsidRDefault="002C047B" w:rsidP="002C047B">
      <w:pPr>
        <w:spacing w:after="0" w:line="240" w:lineRule="auto"/>
        <w:ind w:firstLine="709"/>
        <w:jc w:val="both"/>
        <w:rPr>
          <w:i/>
          <w:szCs w:val="28"/>
          <w:u w:val="single"/>
        </w:rPr>
      </w:pPr>
      <w:r w:rsidRPr="002C047B">
        <w:rPr>
          <w:i/>
          <w:szCs w:val="28"/>
          <w:u w:val="single"/>
        </w:rPr>
        <w:t xml:space="preserve">Анализ выполнения мероприятия </w:t>
      </w:r>
    </w:p>
    <w:p w:rsidR="002C047B" w:rsidRPr="002C047B" w:rsidRDefault="002C047B" w:rsidP="002C0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47B">
        <w:rPr>
          <w:rFonts w:ascii="Times New Roman" w:hAnsi="Times New Roman"/>
          <w:sz w:val="28"/>
          <w:szCs w:val="28"/>
        </w:rPr>
        <w:t>Организовано информационное сопровождения мероприятий по введению эффективного контракта в общеобразовательных организациях (проведение разъяснительной работы в трудовых коллективах,  проведение семинаров и другие мероприятия)</w:t>
      </w:r>
    </w:p>
    <w:p w:rsidR="002C047B" w:rsidRPr="002C047B" w:rsidRDefault="002C047B" w:rsidP="002C0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47B">
        <w:rPr>
          <w:rFonts w:ascii="Times New Roman" w:hAnsi="Times New Roman"/>
          <w:sz w:val="28"/>
          <w:szCs w:val="28"/>
        </w:rPr>
        <w:t xml:space="preserve">Отношение средней заработной платы педагогических работников общеобразовательных учреждений в районе к средней заработной плате области в </w:t>
      </w:r>
      <w:r w:rsidR="00212F7D">
        <w:rPr>
          <w:rFonts w:ascii="Times New Roman" w:hAnsi="Times New Roman"/>
          <w:sz w:val="28"/>
          <w:szCs w:val="28"/>
        </w:rPr>
        <w:t xml:space="preserve">первом полугодии </w:t>
      </w:r>
      <w:r w:rsidRPr="002C047B">
        <w:rPr>
          <w:rFonts w:ascii="Times New Roman" w:hAnsi="Times New Roman"/>
          <w:sz w:val="28"/>
          <w:szCs w:val="28"/>
        </w:rPr>
        <w:t>201</w:t>
      </w:r>
      <w:r w:rsidR="00212F7D">
        <w:rPr>
          <w:rFonts w:ascii="Times New Roman" w:hAnsi="Times New Roman"/>
          <w:sz w:val="28"/>
          <w:szCs w:val="28"/>
        </w:rPr>
        <w:t>4</w:t>
      </w:r>
      <w:r w:rsidRPr="002C047B">
        <w:rPr>
          <w:rFonts w:ascii="Times New Roman" w:hAnsi="Times New Roman"/>
          <w:sz w:val="28"/>
          <w:szCs w:val="28"/>
        </w:rPr>
        <w:t xml:space="preserve"> год – 10</w:t>
      </w:r>
      <w:r w:rsidR="00212F7D">
        <w:rPr>
          <w:rFonts w:ascii="Times New Roman" w:hAnsi="Times New Roman"/>
          <w:sz w:val="28"/>
          <w:szCs w:val="28"/>
        </w:rPr>
        <w:t>4</w:t>
      </w:r>
      <w:r w:rsidRPr="002C047B">
        <w:rPr>
          <w:rFonts w:ascii="Times New Roman" w:hAnsi="Times New Roman"/>
          <w:sz w:val="28"/>
          <w:szCs w:val="28"/>
        </w:rPr>
        <w:t>%</w:t>
      </w:r>
    </w:p>
    <w:p w:rsidR="002C047B" w:rsidRDefault="002C047B" w:rsidP="002C0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47B">
        <w:rPr>
          <w:rFonts w:ascii="Times New Roman" w:hAnsi="Times New Roman"/>
          <w:sz w:val="28"/>
          <w:szCs w:val="28"/>
        </w:rPr>
        <w:t xml:space="preserve">Удельный вес численности учителей в возрасте до 30 лет в </w:t>
      </w:r>
      <w:proofErr w:type="gramStart"/>
      <w:r w:rsidRPr="002C047B">
        <w:rPr>
          <w:rFonts w:ascii="Times New Roman" w:hAnsi="Times New Roman"/>
          <w:sz w:val="28"/>
          <w:szCs w:val="28"/>
        </w:rPr>
        <w:t xml:space="preserve">общей численности учителей образовательных организаций, реализующих программы общего образования в </w:t>
      </w:r>
      <w:r w:rsidR="00212F7D">
        <w:rPr>
          <w:rFonts w:ascii="Times New Roman" w:hAnsi="Times New Roman"/>
          <w:sz w:val="28"/>
          <w:szCs w:val="28"/>
        </w:rPr>
        <w:t xml:space="preserve">первом полугодии </w:t>
      </w:r>
      <w:r w:rsidRPr="002C047B">
        <w:rPr>
          <w:rFonts w:ascii="Times New Roman" w:hAnsi="Times New Roman"/>
          <w:sz w:val="28"/>
          <w:szCs w:val="28"/>
        </w:rPr>
        <w:t>201</w:t>
      </w:r>
      <w:r w:rsidR="00212F7D">
        <w:rPr>
          <w:rFonts w:ascii="Times New Roman" w:hAnsi="Times New Roman"/>
          <w:sz w:val="28"/>
          <w:szCs w:val="28"/>
        </w:rPr>
        <w:t>4</w:t>
      </w:r>
      <w:r w:rsidRPr="002C047B">
        <w:rPr>
          <w:rFonts w:ascii="Times New Roman" w:hAnsi="Times New Roman"/>
          <w:sz w:val="28"/>
          <w:szCs w:val="28"/>
        </w:rPr>
        <w:t xml:space="preserve"> год</w:t>
      </w:r>
      <w:r w:rsidR="00212F7D">
        <w:rPr>
          <w:rFonts w:ascii="Times New Roman" w:hAnsi="Times New Roman"/>
          <w:sz w:val="28"/>
          <w:szCs w:val="28"/>
        </w:rPr>
        <w:t>а</w:t>
      </w:r>
      <w:r w:rsidRPr="002C047B">
        <w:rPr>
          <w:rFonts w:ascii="Times New Roman" w:hAnsi="Times New Roman"/>
          <w:sz w:val="28"/>
          <w:szCs w:val="28"/>
        </w:rPr>
        <w:t xml:space="preserve"> составил</w:t>
      </w:r>
      <w:proofErr w:type="gramEnd"/>
      <w:r w:rsidR="00212F7D">
        <w:rPr>
          <w:rFonts w:ascii="Times New Roman" w:hAnsi="Times New Roman"/>
          <w:sz w:val="28"/>
          <w:szCs w:val="28"/>
        </w:rPr>
        <w:t xml:space="preserve"> </w:t>
      </w:r>
      <w:r w:rsidRPr="002C047B">
        <w:rPr>
          <w:rFonts w:ascii="Times New Roman" w:hAnsi="Times New Roman"/>
          <w:sz w:val="28"/>
          <w:szCs w:val="28"/>
        </w:rPr>
        <w:t>11,</w:t>
      </w:r>
      <w:r w:rsidR="00212F7D">
        <w:rPr>
          <w:rFonts w:ascii="Times New Roman" w:hAnsi="Times New Roman"/>
          <w:sz w:val="28"/>
          <w:szCs w:val="28"/>
        </w:rPr>
        <w:t>6</w:t>
      </w:r>
      <w:r w:rsidRPr="002C047B">
        <w:rPr>
          <w:rFonts w:ascii="Times New Roman" w:hAnsi="Times New Roman"/>
          <w:sz w:val="28"/>
          <w:szCs w:val="28"/>
        </w:rPr>
        <w:t>%</w:t>
      </w:r>
    </w:p>
    <w:p w:rsidR="00D229CB" w:rsidRDefault="00D229CB" w:rsidP="002C0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29CB" w:rsidRPr="00D229CB" w:rsidRDefault="00D229CB" w:rsidP="00D229C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229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Основные количественные характеристики системы общего образования</w:t>
      </w:r>
    </w:p>
    <w:p w:rsidR="00D229CB" w:rsidRPr="002C047B" w:rsidRDefault="00D229CB" w:rsidP="002C0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030"/>
        <w:gridCol w:w="1457"/>
        <w:gridCol w:w="1457"/>
      </w:tblGrid>
      <w:tr w:rsidR="00725C64" w:rsidRPr="00725C64" w:rsidTr="00725C64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 xml:space="preserve">Единица </w:t>
            </w:r>
            <w:r w:rsidRPr="00725C64">
              <w:rPr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1 полугодие 2014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2014 год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 xml:space="preserve">Численность детей и молодежи в возрасте </w:t>
            </w:r>
            <w:r w:rsidRPr="00725C64">
              <w:rPr>
                <w:color w:val="000000" w:themeColor="text1"/>
                <w:sz w:val="24"/>
                <w:szCs w:val="24"/>
              </w:rPr>
              <w:br/>
              <w:t xml:space="preserve">7-17 лет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25C64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25C64">
              <w:rPr>
                <w:color w:val="000000" w:themeColor="text1"/>
                <w:sz w:val="24"/>
                <w:szCs w:val="24"/>
              </w:rPr>
              <w:t>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1,742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1,800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25C64">
              <w:rPr>
                <w:color w:val="000000" w:themeColor="text1"/>
                <w:spacing w:val="-8"/>
                <w:sz w:val="24"/>
                <w:szCs w:val="24"/>
              </w:rPr>
              <w:t>Численность обучающихся по программам общего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 образования в общеобразовательных организациях 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25C64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25C64">
              <w:rPr>
                <w:color w:val="000000" w:themeColor="text1"/>
                <w:sz w:val="24"/>
                <w:szCs w:val="24"/>
              </w:rPr>
              <w:t>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1,635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1,664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725C64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725C64">
              <w:rPr>
                <w:color w:val="000000" w:themeColor="text1"/>
                <w:sz w:val="24"/>
                <w:szCs w:val="24"/>
              </w:rPr>
              <w:t xml:space="preserve"> в расчете на 1 педагогического работника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17,94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13,98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pacing w:val="-6"/>
                <w:sz w:val="24"/>
                <w:szCs w:val="24"/>
              </w:rPr>
              <w:t>Удельный вес учащихся организаций общего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 образования, обучающихся </w:t>
            </w:r>
            <w:proofErr w:type="gramStart"/>
            <w:r w:rsidRPr="00725C64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25C64">
              <w:rPr>
                <w:color w:val="000000" w:themeColor="text1"/>
                <w:sz w:val="24"/>
                <w:szCs w:val="24"/>
              </w:rPr>
              <w:t xml:space="preserve"> новым ФГОС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0,69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27,22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Доля педагогических работников общеобразовательных организаций, имеющих первую или высшую категории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59,63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79,31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25C64">
              <w:rPr>
                <w:color w:val="000000" w:themeColor="text1"/>
                <w:sz w:val="24"/>
                <w:szCs w:val="24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725C6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920E5B" w:rsidRDefault="00920E5B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D229CB" w:rsidRDefault="00D229CB" w:rsidP="00D22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01BC8">
        <w:rPr>
          <w:b/>
          <w:color w:val="000000" w:themeColor="text1"/>
        </w:rPr>
        <w:t xml:space="preserve">Показатели повышения эффективности и качества услуг в сфере общего образования, соотнесенные </w:t>
      </w:r>
      <w:r>
        <w:rPr>
          <w:b/>
          <w:color w:val="000000" w:themeColor="text1"/>
        </w:rPr>
        <w:t xml:space="preserve"> </w:t>
      </w:r>
      <w:r w:rsidRPr="00701BC8">
        <w:rPr>
          <w:b/>
          <w:color w:val="000000" w:themeColor="text1"/>
        </w:rPr>
        <w:t>с этапами перехода к эффективному контракту</w:t>
      </w:r>
    </w:p>
    <w:p w:rsidR="00D229CB" w:rsidRDefault="00D229CB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985"/>
        <w:gridCol w:w="1472"/>
        <w:gridCol w:w="1484"/>
      </w:tblGrid>
      <w:tr w:rsidR="00725C64" w:rsidRPr="00725C64" w:rsidTr="00725C64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5F58D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72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5F58D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 2014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64" w:rsidRPr="00725C64" w:rsidRDefault="00725C64" w:rsidP="005F58D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hd w:val="clear" w:color="auto" w:fill="FFFFFF"/>
              <w:spacing w:before="120" w:line="240" w:lineRule="exact"/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 xml:space="preserve">Отношение среднего балла единого </w:t>
            </w:r>
            <w:r w:rsidRPr="00725C64">
              <w:rPr>
                <w:color w:val="000000" w:themeColor="text1"/>
                <w:spacing w:val="-4"/>
                <w:sz w:val="24"/>
                <w:szCs w:val="24"/>
              </w:rPr>
              <w:t xml:space="preserve">государственного </w:t>
            </w:r>
            <w:r w:rsidRPr="00725C64">
              <w:rPr>
                <w:color w:val="000000" w:themeColor="text1"/>
                <w:spacing w:val="-2"/>
                <w:sz w:val="24"/>
                <w:szCs w:val="24"/>
              </w:rPr>
              <w:t xml:space="preserve">экзамена (в расчете </w:t>
            </w:r>
            <w:r w:rsidRPr="00725C64">
              <w:rPr>
                <w:color w:val="000000" w:themeColor="text1"/>
                <w:spacing w:val="-3"/>
                <w:sz w:val="24"/>
                <w:szCs w:val="24"/>
              </w:rPr>
              <w:t xml:space="preserve">на 2 </w:t>
            </w:r>
            <w:proofErr w:type="gramStart"/>
            <w:r w:rsidRPr="00725C64">
              <w:rPr>
                <w:color w:val="000000" w:themeColor="text1"/>
                <w:spacing w:val="-3"/>
                <w:sz w:val="24"/>
                <w:szCs w:val="24"/>
              </w:rPr>
              <w:t>обязательных</w:t>
            </w:r>
            <w:proofErr w:type="gramEnd"/>
            <w:r w:rsidRPr="00725C6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предмета) в </w:t>
            </w:r>
            <w:r w:rsidRPr="00725C64">
              <w:rPr>
                <w:color w:val="000000" w:themeColor="text1"/>
                <w:spacing w:val="-5"/>
                <w:sz w:val="24"/>
                <w:szCs w:val="24"/>
              </w:rPr>
              <w:t xml:space="preserve">школе 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с лучшими результатами </w:t>
            </w:r>
            <w:r w:rsidRPr="00725C64">
              <w:rPr>
                <w:color w:val="000000" w:themeColor="text1"/>
                <w:spacing w:val="-3"/>
                <w:sz w:val="24"/>
                <w:szCs w:val="24"/>
              </w:rPr>
              <w:t xml:space="preserve">единого государственного экзамена </w:t>
            </w:r>
            <w:r w:rsidRPr="00725C64">
              <w:rPr>
                <w:color w:val="000000" w:themeColor="text1"/>
                <w:spacing w:val="-4"/>
                <w:sz w:val="24"/>
                <w:szCs w:val="24"/>
              </w:rPr>
              <w:t xml:space="preserve">к среднему баллу 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единого </w:t>
            </w:r>
            <w:r w:rsidRPr="00725C64">
              <w:rPr>
                <w:color w:val="000000" w:themeColor="text1"/>
                <w:spacing w:val="-6"/>
                <w:sz w:val="24"/>
                <w:szCs w:val="24"/>
              </w:rPr>
              <w:t xml:space="preserve">государственного </w:t>
            </w:r>
            <w:r w:rsidRPr="00725C64">
              <w:rPr>
                <w:color w:val="000000" w:themeColor="text1"/>
                <w:spacing w:val="-2"/>
                <w:sz w:val="24"/>
                <w:szCs w:val="24"/>
              </w:rPr>
              <w:t xml:space="preserve">экзамена (в расчете </w:t>
            </w:r>
            <w:r w:rsidRPr="00725C64">
              <w:rPr>
                <w:color w:val="000000" w:themeColor="text1"/>
                <w:spacing w:val="-3"/>
                <w:sz w:val="24"/>
                <w:szCs w:val="24"/>
              </w:rPr>
              <w:t xml:space="preserve">на 2 обязательных 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предмета) в </w:t>
            </w:r>
            <w:r w:rsidRPr="00725C64">
              <w:rPr>
                <w:color w:val="000000" w:themeColor="text1"/>
                <w:spacing w:val="-6"/>
                <w:sz w:val="24"/>
                <w:szCs w:val="24"/>
              </w:rPr>
              <w:t xml:space="preserve">школе 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с худшими результатами единого </w:t>
            </w:r>
            <w:r w:rsidRPr="00725C64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государственного </w:t>
            </w:r>
            <w:r w:rsidRPr="00725C64">
              <w:rPr>
                <w:color w:val="000000" w:themeColor="text1"/>
                <w:sz w:val="24"/>
                <w:szCs w:val="24"/>
              </w:rPr>
              <w:t>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40" w:lineRule="exact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lastRenderedPageBreak/>
              <w:t>безразмерная величина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1,74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hd w:val="clear" w:color="auto" w:fill="FFFFFF"/>
              <w:spacing w:line="240" w:lineRule="exact"/>
              <w:ind w:left="5"/>
              <w:rPr>
                <w:color w:val="000000" w:themeColor="text1"/>
                <w:spacing w:val="-4"/>
                <w:sz w:val="24"/>
                <w:szCs w:val="24"/>
              </w:rPr>
            </w:pPr>
            <w:r w:rsidRPr="00725C64">
              <w:rPr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Удельный вес 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численности учителей в </w:t>
            </w:r>
            <w:r w:rsidRPr="00725C64">
              <w:rPr>
                <w:color w:val="000000" w:themeColor="text1"/>
                <w:spacing w:val="-2"/>
                <w:sz w:val="24"/>
                <w:szCs w:val="24"/>
              </w:rPr>
              <w:t xml:space="preserve">возрасте до 35 лет 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в общей численности учителей </w:t>
            </w:r>
            <w:r w:rsidRPr="00725C64">
              <w:rPr>
                <w:color w:val="000000" w:themeColor="text1"/>
                <w:spacing w:val="-2"/>
                <w:sz w:val="24"/>
                <w:szCs w:val="24"/>
              </w:rPr>
              <w:t>общеобразова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тельных </w:t>
            </w:r>
            <w:r w:rsidRPr="00725C64">
              <w:rPr>
                <w:color w:val="000000" w:themeColor="text1"/>
                <w:spacing w:val="-1"/>
                <w:sz w:val="24"/>
                <w:szCs w:val="24"/>
              </w:rPr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50" w:lineRule="exact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 xml:space="preserve">Выполнение целевого показателя средней заработной платы педагогических работников общего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pStyle w:val="ConsPlusCell"/>
              <w:spacing w:before="120"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5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5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25C64" w:rsidRPr="00725C64" w:rsidTr="00725C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40" w:lineRule="exact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 xml:space="preserve">Удельный вес образовательных организаций, в которых оценка деятельности </w:t>
            </w:r>
            <w:r w:rsidRPr="00725C64">
              <w:rPr>
                <w:color w:val="000000" w:themeColor="text1"/>
                <w:spacing w:val="-6"/>
                <w:sz w:val="24"/>
                <w:szCs w:val="24"/>
              </w:rPr>
              <w:t>общеобразовательных организаций, их руководителей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</w:t>
            </w:r>
            <w:r w:rsidRPr="00725C64">
              <w:rPr>
                <w:color w:val="000000" w:themeColor="text1"/>
                <w:spacing w:val="-6"/>
                <w:sz w:val="24"/>
                <w:szCs w:val="24"/>
              </w:rPr>
              <w:t>образования не менее чем в 80 %</w:t>
            </w:r>
            <w:r w:rsidRPr="00725C64">
              <w:rPr>
                <w:color w:val="000000" w:themeColor="text1"/>
                <w:sz w:val="24"/>
                <w:szCs w:val="24"/>
              </w:rPr>
              <w:t xml:space="preserve">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4" w:rsidRPr="00725C64" w:rsidRDefault="00725C64" w:rsidP="005F58D3">
            <w:pPr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25C64">
              <w:rPr>
                <w:color w:val="000000" w:themeColor="text1"/>
                <w:sz w:val="24"/>
                <w:szCs w:val="24"/>
              </w:rPr>
              <w:t>60,0</w:t>
            </w:r>
          </w:p>
        </w:tc>
      </w:tr>
    </w:tbl>
    <w:p w:rsidR="00725C64" w:rsidRPr="002C047B" w:rsidRDefault="00725C64" w:rsidP="002C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4A63F6" w:rsidRDefault="004A63F6">
      <w:pPr>
        <w:rPr>
          <w:szCs w:val="28"/>
        </w:rPr>
      </w:pPr>
      <w:r>
        <w:rPr>
          <w:szCs w:val="28"/>
        </w:rPr>
        <w:br w:type="page"/>
      </w:r>
    </w:p>
    <w:p w:rsidR="009B7D89" w:rsidRDefault="009B7D89" w:rsidP="009B7D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7D89" w:rsidRDefault="009B7D89" w:rsidP="009B7D8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Cs w:val="28"/>
        </w:rPr>
      </w:pPr>
      <w:r>
        <w:rPr>
          <w:b/>
          <w:szCs w:val="28"/>
        </w:rPr>
        <w:t>Раздел III. 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466712">
        <w:rPr>
          <w:szCs w:val="28"/>
        </w:rPr>
        <w:t>В части выполнения пункта</w:t>
      </w:r>
      <w:r>
        <w:rPr>
          <w:szCs w:val="28"/>
        </w:rPr>
        <w:t xml:space="preserve"> </w:t>
      </w:r>
      <w:r w:rsidRPr="003269F7">
        <w:rPr>
          <w:b/>
          <w:szCs w:val="28"/>
        </w:rPr>
        <w:t>1. Расширение потенциала системы дополнительного образования детей</w:t>
      </w:r>
      <w:r>
        <w:rPr>
          <w:szCs w:val="28"/>
        </w:rPr>
        <w:t>:</w:t>
      </w:r>
    </w:p>
    <w:p w:rsidR="009B7D89" w:rsidRPr="00466712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466712">
        <w:rPr>
          <w:szCs w:val="28"/>
        </w:rPr>
        <w:t xml:space="preserve"> в 2013 году разработана подпрограмма «Развитие дополнительного образования в </w:t>
      </w:r>
      <w:proofErr w:type="spellStart"/>
      <w:r w:rsidRPr="00466712">
        <w:rPr>
          <w:szCs w:val="28"/>
        </w:rPr>
        <w:t>Маловишерском</w:t>
      </w:r>
      <w:proofErr w:type="spellEnd"/>
      <w:r w:rsidRPr="00466712">
        <w:rPr>
          <w:szCs w:val="28"/>
        </w:rPr>
        <w:t xml:space="preserve"> муниципальном районе на 2014-2020 годы», </w:t>
      </w:r>
      <w:r>
        <w:rPr>
          <w:szCs w:val="28"/>
        </w:rPr>
        <w:t xml:space="preserve"> </w:t>
      </w:r>
      <w:r w:rsidRPr="00466712">
        <w:rPr>
          <w:szCs w:val="28"/>
        </w:rPr>
        <w:t xml:space="preserve">в </w:t>
      </w:r>
      <w:proofErr w:type="gramStart"/>
      <w:r w:rsidRPr="00466712">
        <w:rPr>
          <w:szCs w:val="28"/>
        </w:rPr>
        <w:t>которую</w:t>
      </w:r>
      <w:proofErr w:type="gramEnd"/>
      <w:r w:rsidRPr="00466712">
        <w:rPr>
          <w:szCs w:val="28"/>
        </w:rPr>
        <w:t xml:space="preserve"> включены следующие мероприятия:</w:t>
      </w:r>
    </w:p>
    <w:p w:rsidR="009B7D89" w:rsidRPr="00466712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466712">
        <w:rPr>
          <w:szCs w:val="28"/>
        </w:rPr>
        <w:t xml:space="preserve">- </w:t>
      </w:r>
      <w:r>
        <w:rPr>
          <w:szCs w:val="28"/>
        </w:rPr>
        <w:t>Ф</w:t>
      </w:r>
      <w:r w:rsidRPr="00466712">
        <w:rPr>
          <w:szCs w:val="28"/>
        </w:rPr>
        <w:t>ормирование эффективной сети организаций дополнительного образования детей, обеспечение сетевого взаимодействия, интеграции ресурсов школ, организаций дополнительного образования детей различной ведомственной принадлежности, негосударст</w:t>
      </w:r>
      <w:r>
        <w:rPr>
          <w:szCs w:val="28"/>
        </w:rPr>
        <w:t>венного сектора.</w:t>
      </w:r>
    </w:p>
    <w:p w:rsidR="009B7D89" w:rsidRPr="00466712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466712">
        <w:rPr>
          <w:szCs w:val="28"/>
        </w:rPr>
        <w:t xml:space="preserve">- </w:t>
      </w:r>
      <w:r>
        <w:rPr>
          <w:szCs w:val="28"/>
        </w:rPr>
        <w:t>О</w:t>
      </w:r>
      <w:r w:rsidRPr="00466712">
        <w:rPr>
          <w:szCs w:val="28"/>
        </w:rPr>
        <w:t>бновление содержания программ и технологий до</w:t>
      </w:r>
      <w:r>
        <w:rPr>
          <w:szCs w:val="28"/>
        </w:rPr>
        <w:t>полнительного образования детей.</w:t>
      </w:r>
    </w:p>
    <w:p w:rsidR="009B7D89" w:rsidRPr="00466712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466712">
        <w:rPr>
          <w:szCs w:val="28"/>
        </w:rPr>
        <w:t xml:space="preserve">- </w:t>
      </w:r>
      <w:r>
        <w:rPr>
          <w:szCs w:val="28"/>
        </w:rPr>
        <w:t>И</w:t>
      </w:r>
      <w:r w:rsidRPr="00466712">
        <w:rPr>
          <w:szCs w:val="28"/>
        </w:rPr>
        <w:t>нформирование потребителей услуг, обеспечение прозрачности деятельности организаций, модернизации системы летнего отдыха</w:t>
      </w:r>
      <w:r>
        <w:rPr>
          <w:szCs w:val="28"/>
        </w:rPr>
        <w:t>. На официальных сайтах образовательных организаций  размещена информация об  услугах и реализуемых программах дополнительного образования детей на бюджетной и платной основах.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466712">
        <w:rPr>
          <w:szCs w:val="28"/>
        </w:rPr>
        <w:t xml:space="preserve">- </w:t>
      </w:r>
      <w:r>
        <w:rPr>
          <w:szCs w:val="28"/>
        </w:rPr>
        <w:t>М</w:t>
      </w:r>
      <w:r w:rsidRPr="00466712">
        <w:rPr>
          <w:szCs w:val="28"/>
        </w:rPr>
        <w:t xml:space="preserve">ониторинг и оценка </w:t>
      </w:r>
      <w:proofErr w:type="gramStart"/>
      <w:r w:rsidRPr="00466712">
        <w:rPr>
          <w:szCs w:val="28"/>
        </w:rPr>
        <w:t>эффективности реализации муниципальной межведомственной программы развития дополнительного образования детей</w:t>
      </w:r>
      <w:proofErr w:type="gramEnd"/>
      <w:r w:rsidRPr="00466712">
        <w:rPr>
          <w:szCs w:val="28"/>
        </w:rPr>
        <w:t>. Разработаны показатели эффективности реализации подпрограмм</w:t>
      </w:r>
      <w:r>
        <w:rPr>
          <w:szCs w:val="28"/>
        </w:rPr>
        <w:t>ы</w:t>
      </w:r>
      <w:r w:rsidRPr="00466712">
        <w:rPr>
          <w:szCs w:val="28"/>
        </w:rPr>
        <w:t xml:space="preserve"> «Развитие дополнительного образования в </w:t>
      </w:r>
      <w:proofErr w:type="spellStart"/>
      <w:r w:rsidRPr="00466712">
        <w:rPr>
          <w:szCs w:val="28"/>
        </w:rPr>
        <w:t>Маловишерском</w:t>
      </w:r>
      <w:proofErr w:type="spellEnd"/>
      <w:r w:rsidRPr="00466712">
        <w:rPr>
          <w:szCs w:val="28"/>
        </w:rPr>
        <w:t xml:space="preserve"> муниципальном районе на 2014-2020 годы», мониторинг</w:t>
      </w:r>
      <w:r>
        <w:rPr>
          <w:szCs w:val="28"/>
        </w:rPr>
        <w:t xml:space="preserve"> по данным показателям</w:t>
      </w:r>
      <w:r w:rsidRPr="00466712">
        <w:rPr>
          <w:szCs w:val="28"/>
        </w:rPr>
        <w:t xml:space="preserve"> осуществляется 2 раза в год. 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- Совершенствование организационно-экономических механизмов </w:t>
      </w:r>
      <w:proofErr w:type="gramStart"/>
      <w:r>
        <w:rPr>
          <w:szCs w:val="28"/>
        </w:rPr>
        <w:t>обеспечения доступности услуг дополнительного образования детей</w:t>
      </w:r>
      <w:proofErr w:type="gramEnd"/>
      <w:r>
        <w:rPr>
          <w:szCs w:val="28"/>
        </w:rPr>
        <w:t>:</w:t>
      </w:r>
    </w:p>
    <w:p w:rsidR="009B7D89" w:rsidRPr="00466712" w:rsidRDefault="009B7D89" w:rsidP="009B7D89">
      <w:pPr>
        <w:spacing w:after="0" w:line="240" w:lineRule="auto"/>
        <w:ind w:firstLine="708"/>
        <w:jc w:val="both"/>
        <w:rPr>
          <w:szCs w:val="28"/>
        </w:rPr>
      </w:pPr>
      <w:r w:rsidRPr="00466712">
        <w:rPr>
          <w:szCs w:val="28"/>
        </w:rPr>
        <w:t>В 201</w:t>
      </w:r>
      <w:r>
        <w:rPr>
          <w:szCs w:val="28"/>
        </w:rPr>
        <w:t>4</w:t>
      </w:r>
      <w:r w:rsidRPr="00466712">
        <w:rPr>
          <w:szCs w:val="28"/>
        </w:rPr>
        <w:t xml:space="preserve"> году в </w:t>
      </w:r>
      <w:proofErr w:type="spellStart"/>
      <w:r w:rsidRPr="00466712">
        <w:rPr>
          <w:szCs w:val="28"/>
        </w:rPr>
        <w:t>Маловишерском</w:t>
      </w:r>
      <w:proofErr w:type="spellEnd"/>
      <w:r w:rsidRPr="00466712">
        <w:rPr>
          <w:szCs w:val="28"/>
        </w:rPr>
        <w:t xml:space="preserve"> муниципальном районе процент охвата детей в возрасте от 5-18 лет, получающих услуги по дополнительному образованию в организациях различной организационно-правовой формы и формы собственности составил 98,76%.</w:t>
      </w:r>
    </w:p>
    <w:p w:rsidR="009B7D89" w:rsidRPr="00466712" w:rsidRDefault="009B7D89" w:rsidP="009B7D89">
      <w:pPr>
        <w:spacing w:after="0" w:line="240" w:lineRule="auto"/>
        <w:ind w:firstLine="708"/>
        <w:jc w:val="both"/>
        <w:rPr>
          <w:szCs w:val="28"/>
        </w:rPr>
      </w:pPr>
      <w:r w:rsidRPr="00466712">
        <w:rPr>
          <w:szCs w:val="28"/>
        </w:rPr>
        <w:t>Услуги по дополнительному образованию получают – 1634 учащихся общеобразовательных учреждений района,  доля детей, включенных в работу предметных и творческих кружков школьного и муниципального уровня – 100%.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Не планируется развитие инфраструктуры дополнительного образования и досуга детей при застройке территорий, используются площади, находящиеся в ведомстве муниципалитета, образовательных организаций и учреждений дополнительного образования детей. 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2D2D2D"/>
          <w:spacing w:val="2"/>
          <w:szCs w:val="28"/>
          <w:shd w:val="clear" w:color="auto" w:fill="FFFFFF"/>
        </w:rPr>
      </w:pPr>
      <w:r>
        <w:rPr>
          <w:color w:val="2D2D2D"/>
          <w:spacing w:val="2"/>
          <w:szCs w:val="28"/>
          <w:shd w:val="clear" w:color="auto" w:fill="FFFFFF"/>
        </w:rPr>
        <w:tab/>
        <w:t>- Создание условий для использования ресурсов негосударственного сектора в предоставлении услуг дополнительного образования детей.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2D2D2D"/>
          <w:spacing w:val="2"/>
          <w:szCs w:val="28"/>
          <w:shd w:val="clear" w:color="auto" w:fill="FFFFFF"/>
        </w:rPr>
      </w:pPr>
      <w:r>
        <w:rPr>
          <w:color w:val="2D2D2D"/>
          <w:spacing w:val="2"/>
          <w:szCs w:val="28"/>
          <w:shd w:val="clear" w:color="auto" w:fill="FFFFFF"/>
        </w:rPr>
        <w:t>На базе района функционирует детский развивающий центр «Сёма», который оказывает услуги по дополнительному образованию детей.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outlineLvl w:val="1"/>
        <w:rPr>
          <w:color w:val="2D2D2D"/>
          <w:spacing w:val="2"/>
          <w:szCs w:val="28"/>
          <w:shd w:val="clear" w:color="auto" w:fill="FFFFFF"/>
        </w:rPr>
      </w:pPr>
      <w:r>
        <w:rPr>
          <w:color w:val="2D2D2D"/>
          <w:spacing w:val="2"/>
          <w:szCs w:val="28"/>
          <w:shd w:val="clear" w:color="auto" w:fill="FFFFFF"/>
        </w:rPr>
        <w:lastRenderedPageBreak/>
        <w:t xml:space="preserve">           -  Разработка и внедрение системы оценки качества дополнительного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outlineLvl w:val="1"/>
        <w:rPr>
          <w:color w:val="2D2D2D"/>
          <w:spacing w:val="2"/>
          <w:szCs w:val="28"/>
          <w:shd w:val="clear" w:color="auto" w:fill="FFFFFF"/>
        </w:rPr>
      </w:pPr>
      <w:r>
        <w:rPr>
          <w:color w:val="2D2D2D"/>
          <w:spacing w:val="2"/>
          <w:szCs w:val="28"/>
          <w:shd w:val="clear" w:color="auto" w:fill="FFFFFF"/>
        </w:rPr>
        <w:t>образования детей: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2D2D2D"/>
          <w:spacing w:val="2"/>
          <w:szCs w:val="28"/>
          <w:shd w:val="clear" w:color="auto" w:fill="FFFFFF"/>
        </w:rPr>
      </w:pPr>
      <w:r>
        <w:rPr>
          <w:color w:val="2D2D2D"/>
          <w:spacing w:val="2"/>
          <w:szCs w:val="28"/>
          <w:shd w:val="clear" w:color="auto" w:fill="FFFFFF"/>
        </w:rPr>
        <w:t xml:space="preserve">       </w:t>
      </w:r>
      <w:r w:rsidRPr="00003C70">
        <w:rPr>
          <w:color w:val="2D2D2D"/>
          <w:spacing w:val="2"/>
          <w:szCs w:val="28"/>
          <w:shd w:val="clear" w:color="auto" w:fill="FFFFFF"/>
        </w:rPr>
        <w:t>разработ</w:t>
      </w:r>
      <w:r>
        <w:rPr>
          <w:color w:val="2D2D2D"/>
          <w:spacing w:val="2"/>
          <w:szCs w:val="28"/>
          <w:shd w:val="clear" w:color="auto" w:fill="FFFFFF"/>
        </w:rPr>
        <w:t>аны</w:t>
      </w:r>
      <w:r w:rsidRPr="00003C70">
        <w:rPr>
          <w:color w:val="2D2D2D"/>
          <w:spacing w:val="2"/>
          <w:szCs w:val="28"/>
          <w:shd w:val="clear" w:color="auto" w:fill="FFFFFF"/>
        </w:rPr>
        <w:t xml:space="preserve"> показател</w:t>
      </w:r>
      <w:r>
        <w:rPr>
          <w:color w:val="2D2D2D"/>
          <w:spacing w:val="2"/>
          <w:szCs w:val="28"/>
          <w:shd w:val="clear" w:color="auto" w:fill="FFFFFF"/>
        </w:rPr>
        <w:t>и</w:t>
      </w:r>
      <w:r w:rsidRPr="00003C70">
        <w:rPr>
          <w:color w:val="2D2D2D"/>
          <w:spacing w:val="2"/>
          <w:szCs w:val="28"/>
          <w:shd w:val="clear" w:color="auto" w:fill="FFFFFF"/>
        </w:rPr>
        <w:t xml:space="preserve"> эффективности деятельности образовательных организаций дополнительного образования детей, их руководителей и основных категорий работников</w:t>
      </w:r>
      <w:r>
        <w:rPr>
          <w:color w:val="2D2D2D"/>
          <w:spacing w:val="2"/>
          <w:szCs w:val="28"/>
          <w:shd w:val="clear" w:color="auto" w:fill="FFFFFF"/>
        </w:rPr>
        <w:t xml:space="preserve">. </w:t>
      </w:r>
    </w:p>
    <w:p w:rsidR="009B7D89" w:rsidRPr="00003C70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2D2D2D"/>
          <w:spacing w:val="2"/>
          <w:szCs w:val="28"/>
          <w:shd w:val="clear" w:color="auto" w:fill="FFFFFF"/>
        </w:rPr>
      </w:pP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466712">
        <w:rPr>
          <w:szCs w:val="28"/>
        </w:rPr>
        <w:t>В части выполнения пункта</w:t>
      </w:r>
      <w:r>
        <w:rPr>
          <w:szCs w:val="28"/>
        </w:rPr>
        <w:t xml:space="preserve"> </w:t>
      </w:r>
      <w:r w:rsidRPr="003269F7">
        <w:rPr>
          <w:b/>
          <w:szCs w:val="28"/>
        </w:rPr>
        <w:t>2. Создание условий для развития молодых талантов и детей с высокой мотивацией к обучению</w:t>
      </w:r>
      <w:r>
        <w:rPr>
          <w:szCs w:val="28"/>
        </w:rPr>
        <w:t>:</w:t>
      </w:r>
    </w:p>
    <w:p w:rsidR="009B7D89" w:rsidRDefault="009B7D89" w:rsidP="009B7D89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466712">
        <w:rPr>
          <w:szCs w:val="28"/>
        </w:rPr>
        <w:t>Успешно реализуется долгосрочная муниципальная целевая программа «Одаренные дети на 2012-2014 годы», утверждённая</w:t>
      </w:r>
      <w:r w:rsidRPr="00466712">
        <w:rPr>
          <w:color w:val="000000"/>
          <w:szCs w:val="28"/>
        </w:rPr>
        <w:t xml:space="preserve"> Постановлением администрации Маловишерского муниципального района от 16.04.2012 №292 «Об утверждении долгосрочной районной целевой  программы «Одаренные дети» на 2012 – 2014 годы»</w:t>
      </w:r>
      <w:r>
        <w:rPr>
          <w:color w:val="000000"/>
          <w:szCs w:val="28"/>
        </w:rPr>
        <w:t>.</w:t>
      </w:r>
    </w:p>
    <w:p w:rsidR="009B7D89" w:rsidRPr="00466712" w:rsidRDefault="009B7D89" w:rsidP="009B7D8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466712">
        <w:rPr>
          <w:szCs w:val="28"/>
        </w:rPr>
        <w:t>Осуществляется взаимодействие с областным центром «София» по работе с одаренными школьниками. В 201</w:t>
      </w:r>
      <w:r>
        <w:rPr>
          <w:szCs w:val="28"/>
        </w:rPr>
        <w:t>4</w:t>
      </w:r>
      <w:r w:rsidRPr="00466712">
        <w:rPr>
          <w:szCs w:val="28"/>
        </w:rPr>
        <w:t xml:space="preserve"> году 14 учащихся из общеобразовательных учреждений района прошли обучение в школе олимпийского резерва «София».</w:t>
      </w:r>
    </w:p>
    <w:p w:rsidR="009B7D89" w:rsidRDefault="009B7D89" w:rsidP="009B7D89">
      <w:pPr>
        <w:tabs>
          <w:tab w:val="left" w:pos="210"/>
        </w:tabs>
        <w:spacing w:after="0" w:line="240" w:lineRule="auto"/>
        <w:jc w:val="both"/>
        <w:rPr>
          <w:szCs w:val="28"/>
        </w:rPr>
      </w:pPr>
      <w:r w:rsidRPr="00466712">
        <w:rPr>
          <w:szCs w:val="28"/>
        </w:rPr>
        <w:tab/>
      </w:r>
      <w:proofErr w:type="gramStart"/>
      <w:r>
        <w:rPr>
          <w:szCs w:val="28"/>
        </w:rPr>
        <w:t xml:space="preserve">Обновляются </w:t>
      </w:r>
      <w:r w:rsidRPr="00466712">
        <w:rPr>
          <w:szCs w:val="28"/>
        </w:rPr>
        <w:t xml:space="preserve"> базы данных победителей и призеров олимпиад, конкурсов и мероприятий (муниципального, регионального и всероссийского уровней) в каждом муниципальном общеобразовательном учреждении и единая районная база данных.</w:t>
      </w:r>
      <w:proofErr w:type="gramEnd"/>
    </w:p>
    <w:p w:rsidR="009B7D89" w:rsidRDefault="009B7D89" w:rsidP="009B7D89">
      <w:pPr>
        <w:tabs>
          <w:tab w:val="left" w:pos="21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  Количество обучающихся, участвующих в олимпиадах и конкурсах различного уровня – 1440. </w:t>
      </w:r>
      <w:r w:rsidRPr="00466712">
        <w:rPr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466712">
        <w:rPr>
          <w:szCs w:val="28"/>
        </w:rPr>
        <w:t>численности</w:t>
      </w:r>
      <w:proofErr w:type="gramEnd"/>
      <w:r w:rsidRPr="00466712">
        <w:rPr>
          <w:szCs w:val="28"/>
        </w:rPr>
        <w:t xml:space="preserve"> обучающихся по программам </w:t>
      </w:r>
      <w:r w:rsidRPr="00466712">
        <w:rPr>
          <w:szCs w:val="28"/>
        </w:rPr>
        <w:br/>
        <w:t xml:space="preserve">общего образования </w:t>
      </w:r>
      <w:r>
        <w:rPr>
          <w:szCs w:val="28"/>
        </w:rPr>
        <w:t>составляет 88,1%.</w:t>
      </w:r>
    </w:p>
    <w:p w:rsidR="009B7D89" w:rsidRPr="00311D33" w:rsidRDefault="009B7D89" w:rsidP="009B7D89">
      <w:pPr>
        <w:spacing w:after="0" w:line="240" w:lineRule="auto"/>
        <w:ind w:firstLine="348"/>
        <w:jc w:val="both"/>
        <w:rPr>
          <w:szCs w:val="28"/>
        </w:rPr>
      </w:pPr>
      <w:r>
        <w:rPr>
          <w:szCs w:val="28"/>
        </w:rPr>
        <w:t xml:space="preserve">      - разработаны формы поддержки победителей и призёров интеллектуальных, творческих и спортивных состязаний, подготовивших их педагогических коллективов и учреждений.</w:t>
      </w:r>
    </w:p>
    <w:p w:rsidR="009B7D89" w:rsidRPr="00466712" w:rsidRDefault="009B7D89" w:rsidP="009B7D89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466712">
        <w:rPr>
          <w:szCs w:val="28"/>
        </w:rPr>
        <w:t>Ежегодно из местного бюджета выделяются средства на поддержку талантливой молодежи</w:t>
      </w:r>
      <w:r>
        <w:rPr>
          <w:szCs w:val="28"/>
        </w:rPr>
        <w:t xml:space="preserve">: награждены 16 </w:t>
      </w:r>
      <w:proofErr w:type="gramStart"/>
      <w:r>
        <w:rPr>
          <w:szCs w:val="28"/>
        </w:rPr>
        <w:t>обучающихся</w:t>
      </w:r>
      <w:proofErr w:type="gramEnd"/>
      <w:r w:rsidRPr="00466712">
        <w:rPr>
          <w:szCs w:val="28"/>
        </w:rPr>
        <w:t>.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8 учащихся направлены на специализированные смены (для творческих школьников по различным направлениям): 4 учащихся в федеральное государственное бюджетное образовательное учреждение «ВДЦ «Орлёнок», 4 учащихся в ДООЦ «Олимпиец».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466712">
        <w:rPr>
          <w:szCs w:val="28"/>
        </w:rPr>
        <w:t>В части выполнения пункта</w:t>
      </w:r>
      <w:r>
        <w:rPr>
          <w:szCs w:val="28"/>
        </w:rPr>
        <w:t xml:space="preserve"> </w:t>
      </w:r>
      <w:r w:rsidRPr="003269F7">
        <w:rPr>
          <w:b/>
          <w:szCs w:val="28"/>
        </w:rPr>
        <w:t>3. Введение эффективного контракта в системе дополнительного образования детей</w:t>
      </w:r>
      <w:r>
        <w:rPr>
          <w:szCs w:val="28"/>
        </w:rPr>
        <w:t>:</w:t>
      </w:r>
    </w:p>
    <w:p w:rsidR="009B7D89" w:rsidRPr="00466712" w:rsidRDefault="009B7D89" w:rsidP="009B7D8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Р</w:t>
      </w:r>
      <w:r w:rsidRPr="00466712">
        <w:rPr>
          <w:szCs w:val="28"/>
        </w:rPr>
        <w:t>азработаны</w:t>
      </w:r>
      <w:r>
        <w:rPr>
          <w:szCs w:val="28"/>
        </w:rPr>
        <w:t xml:space="preserve"> и проходят апробацию</w:t>
      </w:r>
      <w:r w:rsidRPr="00466712">
        <w:rPr>
          <w:szCs w:val="28"/>
        </w:rPr>
        <w:t xml:space="preserve"> эффективные контракты с руководителями и педагогами образовательных организаций дополнительного образования </w:t>
      </w:r>
      <w:r w:rsidRPr="00466712">
        <w:rPr>
          <w:spacing w:val="-2"/>
          <w:szCs w:val="28"/>
        </w:rPr>
        <w:t>в части</w:t>
      </w:r>
      <w:r w:rsidRPr="00466712">
        <w:rPr>
          <w:szCs w:val="28"/>
        </w:rPr>
        <w:t xml:space="preserve"> установления взаимосвязи между показателя</w:t>
      </w:r>
      <w:r>
        <w:rPr>
          <w:szCs w:val="28"/>
        </w:rPr>
        <w:t xml:space="preserve">ми качества предоставляемых </w:t>
      </w:r>
      <w:r>
        <w:rPr>
          <w:szCs w:val="28"/>
        </w:rPr>
        <w:br/>
        <w:t>муниципальных</w:t>
      </w:r>
      <w:r w:rsidRPr="00466712">
        <w:rPr>
          <w:szCs w:val="28"/>
        </w:rPr>
        <w:t xml:space="preserve"> услуг организацией.</w:t>
      </w:r>
      <w:r>
        <w:rPr>
          <w:szCs w:val="28"/>
        </w:rPr>
        <w:t xml:space="preserve"> </w:t>
      </w:r>
      <w:r w:rsidRPr="002F126C">
        <w:rPr>
          <w:rFonts w:eastAsia="Times New Roman"/>
          <w:color w:val="2D2D2D"/>
          <w:spacing w:val="2"/>
          <w:szCs w:val="28"/>
          <w:lang w:eastAsia="ru-RU"/>
        </w:rPr>
        <w:t>Заключен</w:t>
      </w:r>
      <w:r>
        <w:rPr>
          <w:rFonts w:eastAsia="Times New Roman"/>
          <w:color w:val="2D2D2D"/>
          <w:spacing w:val="2"/>
          <w:szCs w:val="28"/>
          <w:lang w:eastAsia="ru-RU"/>
        </w:rPr>
        <w:t>ы</w:t>
      </w:r>
      <w:r w:rsidRPr="002F126C">
        <w:rPr>
          <w:rFonts w:eastAsia="Times New Roman"/>
          <w:color w:val="2D2D2D"/>
          <w:spacing w:val="2"/>
          <w:szCs w:val="28"/>
          <w:lang w:eastAsia="ru-RU"/>
        </w:rPr>
        <w:t xml:space="preserve"> дополнительны</w:t>
      </w:r>
      <w:r>
        <w:rPr>
          <w:rFonts w:eastAsia="Times New Roman"/>
          <w:color w:val="2D2D2D"/>
          <w:spacing w:val="2"/>
          <w:szCs w:val="28"/>
          <w:lang w:eastAsia="ru-RU"/>
        </w:rPr>
        <w:t>е</w:t>
      </w:r>
      <w:r w:rsidRPr="002F126C">
        <w:rPr>
          <w:rFonts w:eastAsia="Times New Roman"/>
          <w:color w:val="2D2D2D"/>
          <w:spacing w:val="2"/>
          <w:szCs w:val="28"/>
          <w:lang w:eastAsia="ru-RU"/>
        </w:rPr>
        <w:t xml:space="preserve"> соглашени</w:t>
      </w:r>
      <w:r>
        <w:rPr>
          <w:rFonts w:eastAsia="Times New Roman"/>
          <w:color w:val="2D2D2D"/>
          <w:spacing w:val="2"/>
          <w:szCs w:val="28"/>
          <w:lang w:eastAsia="ru-RU"/>
        </w:rPr>
        <w:t>я</w:t>
      </w:r>
      <w:r w:rsidRPr="002F126C">
        <w:rPr>
          <w:rFonts w:eastAsia="Times New Roman"/>
          <w:color w:val="2D2D2D"/>
          <w:spacing w:val="2"/>
          <w:szCs w:val="28"/>
          <w:lang w:eastAsia="ru-RU"/>
        </w:rPr>
        <w:t xml:space="preserve"> к трудовым договорам с руководящими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и педагогическими</w:t>
      </w:r>
      <w:r w:rsidRPr="002F126C"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Pr="002F126C">
        <w:rPr>
          <w:rFonts w:eastAsia="Times New Roman"/>
          <w:color w:val="2D2D2D"/>
          <w:spacing w:val="2"/>
          <w:szCs w:val="28"/>
          <w:lang w:eastAsia="ru-RU"/>
        </w:rPr>
        <w:lastRenderedPageBreak/>
        <w:t>работниками образовательных организаций дополнительного образования детей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района.</w:t>
      </w:r>
    </w:p>
    <w:p w:rsidR="009B7D89" w:rsidRPr="00466712" w:rsidRDefault="009B7D89" w:rsidP="009B7D89">
      <w:pPr>
        <w:spacing w:after="0" w:line="240" w:lineRule="auto"/>
        <w:ind w:firstLine="708"/>
        <w:jc w:val="both"/>
        <w:rPr>
          <w:szCs w:val="28"/>
        </w:rPr>
      </w:pPr>
      <w:r w:rsidRPr="00466712">
        <w:rPr>
          <w:szCs w:val="28"/>
        </w:rPr>
        <w:t>Отношение среднемесячной заработной платы педагогов государственных (</w:t>
      </w:r>
      <w:r w:rsidRPr="00466712">
        <w:rPr>
          <w:spacing w:val="-10"/>
          <w:szCs w:val="28"/>
        </w:rPr>
        <w:t>муниципальных) организаций дополнительного</w:t>
      </w:r>
      <w:r w:rsidRPr="00466712">
        <w:rPr>
          <w:szCs w:val="28"/>
        </w:rPr>
        <w:t xml:space="preserve"> </w:t>
      </w:r>
      <w:r w:rsidRPr="00466712">
        <w:rPr>
          <w:spacing w:val="-6"/>
          <w:szCs w:val="28"/>
        </w:rPr>
        <w:t>образования детей</w:t>
      </w:r>
      <w:r>
        <w:rPr>
          <w:spacing w:val="-6"/>
          <w:szCs w:val="28"/>
        </w:rPr>
        <w:t xml:space="preserve"> в районе</w:t>
      </w:r>
      <w:r w:rsidRPr="00466712">
        <w:rPr>
          <w:szCs w:val="28"/>
        </w:rPr>
        <w:t xml:space="preserve"> </w:t>
      </w:r>
      <w:r w:rsidRPr="00466712">
        <w:rPr>
          <w:spacing w:val="-6"/>
          <w:szCs w:val="28"/>
        </w:rPr>
        <w:t>к среднемесячной заработной</w:t>
      </w:r>
      <w:r w:rsidRPr="00466712">
        <w:rPr>
          <w:szCs w:val="28"/>
        </w:rPr>
        <w:t xml:space="preserve"> плате</w:t>
      </w:r>
      <w:r>
        <w:rPr>
          <w:szCs w:val="28"/>
        </w:rPr>
        <w:t xml:space="preserve"> в области</w:t>
      </w:r>
      <w:r w:rsidRPr="00466712">
        <w:rPr>
          <w:szCs w:val="28"/>
        </w:rPr>
        <w:t xml:space="preserve"> составляет </w:t>
      </w:r>
      <w:r w:rsidRPr="00466712">
        <w:rPr>
          <w:szCs w:val="28"/>
        </w:rPr>
        <w:br/>
        <w:t>100 % .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2D2D2D"/>
          <w:spacing w:val="2"/>
          <w:szCs w:val="28"/>
          <w:shd w:val="clear" w:color="auto" w:fill="FFFFFF"/>
        </w:rPr>
      </w:pP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466712">
        <w:rPr>
          <w:szCs w:val="28"/>
        </w:rPr>
        <w:t>В части выполнения пункта</w:t>
      </w:r>
      <w:r>
        <w:rPr>
          <w:szCs w:val="28"/>
        </w:rPr>
        <w:t xml:space="preserve"> </w:t>
      </w:r>
      <w:r w:rsidRPr="003269F7">
        <w:rPr>
          <w:b/>
          <w:szCs w:val="28"/>
        </w:rPr>
        <w:t xml:space="preserve">4. Обеспечение </w:t>
      </w:r>
      <w:proofErr w:type="gramStart"/>
      <w:r w:rsidRPr="003269F7">
        <w:rPr>
          <w:b/>
          <w:szCs w:val="28"/>
        </w:rPr>
        <w:t>качества кадрового состава сферы дополнительного образования детей</w:t>
      </w:r>
      <w:proofErr w:type="gramEnd"/>
      <w:r>
        <w:rPr>
          <w:szCs w:val="28"/>
        </w:rPr>
        <w:t>: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color w:val="000000"/>
          <w:spacing w:val="2"/>
          <w:szCs w:val="28"/>
          <w:shd w:val="clear" w:color="auto" w:fill="FFFFFF"/>
        </w:rPr>
      </w:pPr>
      <w:r w:rsidRPr="006C399F">
        <w:rPr>
          <w:color w:val="000000"/>
          <w:spacing w:val="2"/>
          <w:szCs w:val="28"/>
          <w:shd w:val="clear" w:color="auto" w:fill="FFFFFF"/>
        </w:rPr>
        <w:t>1 раз в год (конец года) проводится мониторинг по изучению удовлетворённости населения качеством предоставляемых услуг дополнительного образования по результатам внедрения эффективного контракта. Положительная динамика по отношению к 201</w:t>
      </w:r>
      <w:r>
        <w:rPr>
          <w:color w:val="000000"/>
          <w:spacing w:val="2"/>
          <w:szCs w:val="28"/>
          <w:shd w:val="clear" w:color="auto" w:fill="FFFFFF"/>
        </w:rPr>
        <w:t>3</w:t>
      </w:r>
      <w:r w:rsidRPr="006C399F">
        <w:rPr>
          <w:color w:val="000000"/>
          <w:spacing w:val="2"/>
          <w:szCs w:val="28"/>
          <w:shd w:val="clear" w:color="auto" w:fill="FFFFFF"/>
        </w:rPr>
        <w:t xml:space="preserve"> году</w:t>
      </w:r>
      <w:r>
        <w:rPr>
          <w:color w:val="000000"/>
          <w:spacing w:val="2"/>
          <w:szCs w:val="28"/>
          <w:shd w:val="clear" w:color="auto" w:fill="FFFFFF"/>
        </w:rPr>
        <w:t xml:space="preserve"> (2012 - 70%)</w:t>
      </w:r>
      <w:r w:rsidRPr="006C399F">
        <w:rPr>
          <w:color w:val="000000"/>
          <w:spacing w:val="2"/>
          <w:szCs w:val="28"/>
          <w:shd w:val="clear" w:color="auto" w:fill="FFFFFF"/>
        </w:rPr>
        <w:t xml:space="preserve"> п</w:t>
      </w:r>
      <w:r>
        <w:rPr>
          <w:color w:val="000000"/>
          <w:spacing w:val="2"/>
          <w:szCs w:val="28"/>
          <w:shd w:val="clear" w:color="auto" w:fill="FFFFFF"/>
        </w:rPr>
        <w:t>о удовлетворённости населения: доступностью реализации программ дополнительного образования; качеством реализации программ дополнительного образования, в 2014 году удовлетворённость – 72%.</w:t>
      </w: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color w:val="000000"/>
          <w:spacing w:val="2"/>
          <w:szCs w:val="28"/>
          <w:shd w:val="clear" w:color="auto" w:fill="FFFFFF"/>
        </w:rPr>
      </w:pP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color w:val="000000"/>
          <w:spacing w:val="2"/>
          <w:szCs w:val="28"/>
          <w:shd w:val="clear" w:color="auto" w:fill="FFFFFF"/>
        </w:rPr>
      </w:pPr>
    </w:p>
    <w:p w:rsidR="009B7D89" w:rsidRDefault="009B7D89" w:rsidP="009B7D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8C71B4">
        <w:rPr>
          <w:b/>
          <w:sz w:val="24"/>
          <w:szCs w:val="24"/>
        </w:rPr>
        <w:t xml:space="preserve">Основные количественные характеристики системы </w:t>
      </w:r>
    </w:p>
    <w:p w:rsidR="009B7D89" w:rsidRPr="008C71B4" w:rsidRDefault="009B7D89" w:rsidP="009B7D89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4"/>
          <w:szCs w:val="24"/>
        </w:rPr>
      </w:pPr>
      <w:r w:rsidRPr="008C71B4">
        <w:rPr>
          <w:b/>
          <w:sz w:val="24"/>
          <w:szCs w:val="24"/>
        </w:rPr>
        <w:t>дополнительного образования детей</w:t>
      </w:r>
    </w:p>
    <w:p w:rsidR="009B7D89" w:rsidRPr="008C71B4" w:rsidRDefault="009B7D89" w:rsidP="009B7D89">
      <w:pPr>
        <w:rPr>
          <w:sz w:val="24"/>
          <w:szCs w:val="24"/>
        </w:rPr>
      </w:pPr>
    </w:p>
    <w:tbl>
      <w:tblPr>
        <w:tblW w:w="6983" w:type="dxa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063"/>
      </w:tblGrid>
      <w:tr w:rsidR="009B7D89" w:rsidRPr="008C71B4" w:rsidTr="00164FE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9" w:rsidRPr="008C71B4" w:rsidRDefault="009B7D89" w:rsidP="00164FEF">
            <w:pPr>
              <w:spacing w:line="250" w:lineRule="exact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Наименование</w:t>
            </w:r>
            <w:r w:rsidRPr="008C71B4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9" w:rsidRPr="008C71B4" w:rsidRDefault="009B7D89" w:rsidP="00164FEF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4 </w:t>
            </w:r>
            <w:r w:rsidRPr="008C71B4">
              <w:rPr>
                <w:sz w:val="24"/>
                <w:szCs w:val="24"/>
              </w:rPr>
              <w:t>год</w:t>
            </w:r>
          </w:p>
        </w:tc>
      </w:tr>
      <w:tr w:rsidR="009B7D89" w:rsidRPr="008C71B4" w:rsidTr="00164FE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spacing w:before="120" w:line="250" w:lineRule="exact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Численность детей и молодежи 5-18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jc w:val="center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2180</w:t>
            </w:r>
          </w:p>
        </w:tc>
      </w:tr>
      <w:tr w:rsidR="009B7D89" w:rsidRPr="008C71B4" w:rsidTr="00164FE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pStyle w:val="ConsPlusCell"/>
              <w:spacing w:before="12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jc w:val="center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98,76</w:t>
            </w:r>
          </w:p>
        </w:tc>
      </w:tr>
      <w:tr w:rsidR="009B7D89" w:rsidRPr="008C71B4" w:rsidTr="00164FE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pStyle w:val="ConsPlusCell"/>
              <w:spacing w:before="12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spacing w:before="120" w:line="250" w:lineRule="exact"/>
              <w:ind w:left="113"/>
              <w:jc w:val="center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6</w:t>
            </w:r>
          </w:p>
        </w:tc>
      </w:tr>
    </w:tbl>
    <w:p w:rsidR="009B7D89" w:rsidRPr="008C71B4" w:rsidRDefault="009B7D89" w:rsidP="009B7D89">
      <w:pPr>
        <w:jc w:val="both"/>
        <w:rPr>
          <w:sz w:val="24"/>
          <w:szCs w:val="24"/>
        </w:rPr>
      </w:pPr>
    </w:p>
    <w:p w:rsidR="009B7D89" w:rsidRPr="008C71B4" w:rsidRDefault="009B7D89" w:rsidP="009B7D89">
      <w:pPr>
        <w:widowControl w:val="0"/>
        <w:autoSpaceDE w:val="0"/>
        <w:autoSpaceDN w:val="0"/>
        <w:adjustRightInd w:val="0"/>
        <w:spacing w:line="240" w:lineRule="exact"/>
        <w:ind w:left="1049" w:hanging="340"/>
        <w:outlineLvl w:val="2"/>
        <w:rPr>
          <w:b/>
          <w:sz w:val="24"/>
          <w:szCs w:val="24"/>
        </w:rPr>
      </w:pPr>
      <w:r w:rsidRPr="008C71B4">
        <w:rPr>
          <w:sz w:val="24"/>
          <w:szCs w:val="24"/>
        </w:rPr>
        <w:tab/>
      </w:r>
      <w:r w:rsidRPr="008C71B4">
        <w:rPr>
          <w:b/>
          <w:sz w:val="24"/>
          <w:szCs w:val="24"/>
        </w:rPr>
        <w:t xml:space="preserve">Показатели повышения эффективности и качества услуг в сфере дополнительного образования детей, </w:t>
      </w:r>
      <w:r w:rsidRPr="008C71B4">
        <w:rPr>
          <w:b/>
          <w:sz w:val="24"/>
          <w:szCs w:val="24"/>
        </w:rPr>
        <w:br/>
        <w:t>соотнесенные с этапами перехода к эффективному контракту</w:t>
      </w:r>
    </w:p>
    <w:p w:rsidR="009B7D89" w:rsidRPr="008C71B4" w:rsidRDefault="009B7D89" w:rsidP="009B7D89">
      <w:pPr>
        <w:widowControl w:val="0"/>
        <w:autoSpaceDE w:val="0"/>
        <w:autoSpaceDN w:val="0"/>
        <w:adjustRightInd w:val="0"/>
        <w:spacing w:line="200" w:lineRule="exact"/>
        <w:outlineLvl w:val="2"/>
        <w:rPr>
          <w:b/>
          <w:sz w:val="24"/>
          <w:szCs w:val="24"/>
        </w:rPr>
      </w:pPr>
    </w:p>
    <w:tbl>
      <w:tblPr>
        <w:tblW w:w="7928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1157"/>
      </w:tblGrid>
      <w:tr w:rsidR="009B7D89" w:rsidRPr="008C71B4" w:rsidTr="00164F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9" w:rsidRPr="008C71B4" w:rsidRDefault="009B7D89" w:rsidP="00164FEF">
            <w:pPr>
              <w:widowControl w:val="0"/>
              <w:autoSpaceDE w:val="0"/>
              <w:autoSpaceDN w:val="0"/>
              <w:adjustRightInd w:val="0"/>
              <w:spacing w:before="120" w:line="230" w:lineRule="exact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1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71B4">
              <w:rPr>
                <w:sz w:val="24"/>
                <w:szCs w:val="24"/>
              </w:rPr>
              <w:t>/</w:t>
            </w:r>
            <w:proofErr w:type="spellStart"/>
            <w:r w:rsidRPr="008C71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9" w:rsidRPr="008C71B4" w:rsidRDefault="009B7D89" w:rsidP="00164FEF">
            <w:pPr>
              <w:widowControl w:val="0"/>
              <w:autoSpaceDE w:val="0"/>
              <w:autoSpaceDN w:val="0"/>
              <w:adjustRightInd w:val="0"/>
              <w:spacing w:before="120" w:line="230" w:lineRule="exact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Наименование</w:t>
            </w:r>
            <w:r w:rsidRPr="008C71B4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9" w:rsidRPr="008C71B4" w:rsidRDefault="009B7D89" w:rsidP="00164FEF">
            <w:pPr>
              <w:widowControl w:val="0"/>
              <w:autoSpaceDE w:val="0"/>
              <w:autoSpaceDN w:val="0"/>
              <w:adjustRightInd w:val="0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8C71B4">
              <w:rPr>
                <w:sz w:val="24"/>
                <w:szCs w:val="24"/>
              </w:rPr>
              <w:t xml:space="preserve"> год</w:t>
            </w:r>
          </w:p>
        </w:tc>
      </w:tr>
      <w:tr w:rsidR="009B7D89" w:rsidRPr="008C71B4" w:rsidTr="00164F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ind w:right="67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 xml:space="preserve">Охват детей в возрасте 5-18 лет программами дополнительного </w:t>
            </w:r>
            <w:r w:rsidRPr="008C71B4">
              <w:rPr>
                <w:spacing w:val="-8"/>
                <w:sz w:val="24"/>
                <w:szCs w:val="24"/>
              </w:rPr>
              <w:t>образования (удельный вес численности</w:t>
            </w:r>
            <w:r w:rsidRPr="008C71B4">
              <w:rPr>
                <w:sz w:val="24"/>
                <w:szCs w:val="24"/>
              </w:rPr>
              <w:t xml:space="preserve"> детей, получающих услуги дополнительного образования, в </w:t>
            </w:r>
            <w:r w:rsidRPr="008C71B4">
              <w:rPr>
                <w:spacing w:val="-8"/>
                <w:sz w:val="24"/>
                <w:szCs w:val="24"/>
              </w:rPr>
              <w:t>общей численности детей в возрасте</w:t>
            </w:r>
            <w:r w:rsidRPr="008C71B4">
              <w:rPr>
                <w:sz w:val="24"/>
                <w:szCs w:val="24"/>
              </w:rPr>
              <w:t xml:space="preserve"> 5-18 лет)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98,76</w:t>
            </w:r>
          </w:p>
        </w:tc>
      </w:tr>
      <w:tr w:rsidR="009B7D89" w:rsidRPr="008C71B4" w:rsidTr="00164F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pStyle w:val="ConsPlusCell"/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pStyle w:val="ConsPlusCell"/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</w:t>
            </w:r>
            <w:r w:rsidRPr="008C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олимпиадах и конкурсах различного уровня, в общей </w:t>
            </w:r>
            <w:proofErr w:type="gramStart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</w:t>
            </w:r>
            <w:r w:rsidRPr="008C71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образования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88,1</w:t>
            </w:r>
          </w:p>
        </w:tc>
      </w:tr>
      <w:tr w:rsidR="009B7D89" w:rsidRPr="008C71B4" w:rsidTr="00164F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pStyle w:val="ConsPlusCell"/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pStyle w:val="ConsPlusCell"/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государственных (муниципальных) организаций дополнительного образования детей к среднемесячной </w:t>
            </w:r>
            <w:r w:rsidRPr="008C71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плате в  области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9" w:rsidRPr="008C71B4" w:rsidRDefault="009B7D89" w:rsidP="00164FEF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8C71B4">
              <w:rPr>
                <w:sz w:val="24"/>
                <w:szCs w:val="24"/>
              </w:rPr>
              <w:t>100</w:t>
            </w:r>
          </w:p>
        </w:tc>
      </w:tr>
    </w:tbl>
    <w:p w:rsidR="009B7D89" w:rsidRPr="00DE1E64" w:rsidRDefault="009B7D89" w:rsidP="009B7D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7199" w:rsidRPr="00D33B10" w:rsidRDefault="00747199" w:rsidP="00EB264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</w:pPr>
    </w:p>
    <w:sectPr w:rsidR="00747199" w:rsidRPr="00D33B10" w:rsidSect="00AC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82"/>
    <w:multiLevelType w:val="multilevel"/>
    <w:tmpl w:val="B4BA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0F96"/>
    <w:multiLevelType w:val="multilevel"/>
    <w:tmpl w:val="6448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54201"/>
    <w:multiLevelType w:val="hybridMultilevel"/>
    <w:tmpl w:val="E8BC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3552B"/>
    <w:multiLevelType w:val="hybridMultilevel"/>
    <w:tmpl w:val="570CDBB2"/>
    <w:lvl w:ilvl="0" w:tplc="3F68C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93778"/>
    <w:multiLevelType w:val="hybridMultilevel"/>
    <w:tmpl w:val="50C038F4"/>
    <w:lvl w:ilvl="0" w:tplc="B442F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CD5F87"/>
    <w:multiLevelType w:val="hybridMultilevel"/>
    <w:tmpl w:val="F3F0D4F0"/>
    <w:lvl w:ilvl="0" w:tplc="3F68C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F55D6D"/>
    <w:multiLevelType w:val="multilevel"/>
    <w:tmpl w:val="E126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F32CC"/>
    <w:multiLevelType w:val="hybridMultilevel"/>
    <w:tmpl w:val="10BEC27A"/>
    <w:lvl w:ilvl="0" w:tplc="3F68C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D517D2"/>
    <w:multiLevelType w:val="multilevel"/>
    <w:tmpl w:val="00A6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870C1"/>
    <w:multiLevelType w:val="hybridMultilevel"/>
    <w:tmpl w:val="CFC0A4D2"/>
    <w:lvl w:ilvl="0" w:tplc="3F68C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B7DAB"/>
    <w:multiLevelType w:val="multilevel"/>
    <w:tmpl w:val="AF48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824A1"/>
    <w:multiLevelType w:val="multilevel"/>
    <w:tmpl w:val="EB7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72700"/>
    <w:multiLevelType w:val="hybridMultilevel"/>
    <w:tmpl w:val="2F00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81E71"/>
    <w:multiLevelType w:val="multilevel"/>
    <w:tmpl w:val="2DB8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F5D41"/>
    <w:multiLevelType w:val="multilevel"/>
    <w:tmpl w:val="8F3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82F1D"/>
    <w:multiLevelType w:val="hybridMultilevel"/>
    <w:tmpl w:val="4FCCB1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350CF"/>
    <w:multiLevelType w:val="hybridMultilevel"/>
    <w:tmpl w:val="911EBF56"/>
    <w:lvl w:ilvl="0" w:tplc="3F68C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8A5F7E"/>
    <w:multiLevelType w:val="hybridMultilevel"/>
    <w:tmpl w:val="461AE812"/>
    <w:lvl w:ilvl="0" w:tplc="CCB4D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817B29"/>
    <w:multiLevelType w:val="hybridMultilevel"/>
    <w:tmpl w:val="3998EEA2"/>
    <w:lvl w:ilvl="0" w:tplc="7554A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6B0B"/>
    <w:multiLevelType w:val="hybridMultilevel"/>
    <w:tmpl w:val="B48A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54AB0"/>
    <w:multiLevelType w:val="multilevel"/>
    <w:tmpl w:val="030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5F63EC"/>
    <w:multiLevelType w:val="hybridMultilevel"/>
    <w:tmpl w:val="5C74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218A7"/>
    <w:multiLevelType w:val="hybridMultilevel"/>
    <w:tmpl w:val="DEAAB7B2"/>
    <w:lvl w:ilvl="0" w:tplc="CCB4D1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8D3F7F"/>
    <w:multiLevelType w:val="hybridMultilevel"/>
    <w:tmpl w:val="F86E5F80"/>
    <w:lvl w:ilvl="0" w:tplc="1026C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2E7E"/>
    <w:multiLevelType w:val="hybridMultilevel"/>
    <w:tmpl w:val="9742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06767"/>
    <w:multiLevelType w:val="multilevel"/>
    <w:tmpl w:val="5DFA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C46D4"/>
    <w:multiLevelType w:val="multilevel"/>
    <w:tmpl w:val="DB5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9"/>
  </w:num>
  <w:num w:numId="11">
    <w:abstractNumId w:val="21"/>
  </w:num>
  <w:num w:numId="12">
    <w:abstractNumId w:val="17"/>
  </w:num>
  <w:num w:numId="13">
    <w:abstractNumId w:val="1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25"/>
  </w:num>
  <w:num w:numId="20">
    <w:abstractNumId w:val="13"/>
  </w:num>
  <w:num w:numId="21">
    <w:abstractNumId w:val="14"/>
  </w:num>
  <w:num w:numId="22">
    <w:abstractNumId w:val="1"/>
  </w:num>
  <w:num w:numId="23">
    <w:abstractNumId w:val="8"/>
  </w:num>
  <w:num w:numId="24">
    <w:abstractNumId w:val="10"/>
  </w:num>
  <w:num w:numId="25">
    <w:abstractNumId w:val="20"/>
  </w:num>
  <w:num w:numId="26">
    <w:abstractNumId w:val="2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D55"/>
    <w:rsid w:val="00037932"/>
    <w:rsid w:val="00085F89"/>
    <w:rsid w:val="00091D25"/>
    <w:rsid w:val="000C78D4"/>
    <w:rsid w:val="000D3C70"/>
    <w:rsid w:val="001510BC"/>
    <w:rsid w:val="00164FEF"/>
    <w:rsid w:val="001820E6"/>
    <w:rsid w:val="00182DC1"/>
    <w:rsid w:val="00212F7D"/>
    <w:rsid w:val="00225160"/>
    <w:rsid w:val="00246976"/>
    <w:rsid w:val="002A3701"/>
    <w:rsid w:val="002C047B"/>
    <w:rsid w:val="002D4B0E"/>
    <w:rsid w:val="002F7ED1"/>
    <w:rsid w:val="00304C56"/>
    <w:rsid w:val="00316F7A"/>
    <w:rsid w:val="003231FB"/>
    <w:rsid w:val="003269F7"/>
    <w:rsid w:val="0033770A"/>
    <w:rsid w:val="00356616"/>
    <w:rsid w:val="00431979"/>
    <w:rsid w:val="00464504"/>
    <w:rsid w:val="00470CA3"/>
    <w:rsid w:val="004755ED"/>
    <w:rsid w:val="004A63F6"/>
    <w:rsid w:val="004D4F1A"/>
    <w:rsid w:val="00555600"/>
    <w:rsid w:val="005B13DE"/>
    <w:rsid w:val="005D0C4C"/>
    <w:rsid w:val="005E5D55"/>
    <w:rsid w:val="005E65BC"/>
    <w:rsid w:val="00617252"/>
    <w:rsid w:val="00624515"/>
    <w:rsid w:val="00674789"/>
    <w:rsid w:val="0069048F"/>
    <w:rsid w:val="006B0C7B"/>
    <w:rsid w:val="006D150E"/>
    <w:rsid w:val="006E1DB9"/>
    <w:rsid w:val="0072114B"/>
    <w:rsid w:val="00725C64"/>
    <w:rsid w:val="00747199"/>
    <w:rsid w:val="00747960"/>
    <w:rsid w:val="007B2E04"/>
    <w:rsid w:val="00805F33"/>
    <w:rsid w:val="00840A85"/>
    <w:rsid w:val="0086114C"/>
    <w:rsid w:val="008839EC"/>
    <w:rsid w:val="008A37B6"/>
    <w:rsid w:val="008A5FE0"/>
    <w:rsid w:val="008C2ABF"/>
    <w:rsid w:val="00920E5B"/>
    <w:rsid w:val="009301E6"/>
    <w:rsid w:val="00974725"/>
    <w:rsid w:val="009858B4"/>
    <w:rsid w:val="0098779F"/>
    <w:rsid w:val="009B05D3"/>
    <w:rsid w:val="009B7D89"/>
    <w:rsid w:val="009C54E2"/>
    <w:rsid w:val="009F087D"/>
    <w:rsid w:val="00A07F88"/>
    <w:rsid w:val="00A20A53"/>
    <w:rsid w:val="00A61C6E"/>
    <w:rsid w:val="00A81B26"/>
    <w:rsid w:val="00AA0A82"/>
    <w:rsid w:val="00AA2DFC"/>
    <w:rsid w:val="00AA5B39"/>
    <w:rsid w:val="00AB69BC"/>
    <w:rsid w:val="00AC480D"/>
    <w:rsid w:val="00B0797B"/>
    <w:rsid w:val="00B114C9"/>
    <w:rsid w:val="00B24B72"/>
    <w:rsid w:val="00B54EAD"/>
    <w:rsid w:val="00B632C9"/>
    <w:rsid w:val="00B71376"/>
    <w:rsid w:val="00C0434C"/>
    <w:rsid w:val="00C54990"/>
    <w:rsid w:val="00C62954"/>
    <w:rsid w:val="00C976F4"/>
    <w:rsid w:val="00D229CB"/>
    <w:rsid w:val="00D33B10"/>
    <w:rsid w:val="00D33EC7"/>
    <w:rsid w:val="00D40262"/>
    <w:rsid w:val="00D72230"/>
    <w:rsid w:val="00D87401"/>
    <w:rsid w:val="00DB0686"/>
    <w:rsid w:val="00DE1E64"/>
    <w:rsid w:val="00E424A2"/>
    <w:rsid w:val="00E72D7D"/>
    <w:rsid w:val="00E80B90"/>
    <w:rsid w:val="00E848B7"/>
    <w:rsid w:val="00E9202C"/>
    <w:rsid w:val="00E95E52"/>
    <w:rsid w:val="00EB2648"/>
    <w:rsid w:val="00ED16C4"/>
    <w:rsid w:val="00EF3BD0"/>
    <w:rsid w:val="00F14480"/>
    <w:rsid w:val="00F564E4"/>
    <w:rsid w:val="00FA43E8"/>
    <w:rsid w:val="00FC5BCB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5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D16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3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E6"/>
    <w:pPr>
      <w:ind w:left="720"/>
      <w:contextualSpacing/>
    </w:pPr>
    <w:rPr>
      <w:rFonts w:ascii="Calibri" w:hAnsi="Calibri"/>
      <w:sz w:val="22"/>
    </w:rPr>
  </w:style>
  <w:style w:type="paragraph" w:customStyle="1" w:styleId="a4">
    <w:name w:val="Знак Знак Знак Знак Знак Знак Знак"/>
    <w:basedOn w:val="a"/>
    <w:rsid w:val="00D33E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AA0A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D16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987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805F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7471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6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4EA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3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berofcourse">
    <w:name w:val="numberofcourse"/>
    <w:basedOn w:val="a0"/>
    <w:rsid w:val="008A37B6"/>
  </w:style>
  <w:style w:type="character" w:customStyle="1" w:styleId="apple-converted-space">
    <w:name w:val="apple-converted-space"/>
    <w:basedOn w:val="a0"/>
    <w:rsid w:val="008A37B6"/>
  </w:style>
  <w:style w:type="character" w:customStyle="1" w:styleId="30">
    <w:name w:val="Заголовок 3 Знак"/>
    <w:basedOn w:val="a0"/>
    <w:link w:val="3"/>
    <w:uiPriority w:val="9"/>
    <w:rsid w:val="008A37B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A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7B6"/>
    <w:rPr>
      <w:rFonts w:ascii="Tahoma" w:eastAsia="Calibri" w:hAnsi="Tahoma" w:cs="Tahoma"/>
      <w:sz w:val="16"/>
      <w:szCs w:val="16"/>
    </w:rPr>
  </w:style>
  <w:style w:type="paragraph" w:customStyle="1" w:styleId="110">
    <w:name w:val="110"/>
    <w:basedOn w:val="a"/>
    <w:rsid w:val="00E80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31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851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15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7464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250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2092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460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5553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159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</w:div>
      </w:divsChild>
    </w:div>
    <w:div w:id="403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19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2098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3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5025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528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5868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336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516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546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</w:div>
      </w:divsChild>
    </w:div>
    <w:div w:id="728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007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6950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777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157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939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75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295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1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7741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531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29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97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1360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07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20965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726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3368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231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18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9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2632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6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6963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0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</w:div>
      </w:divsChild>
    </w:div>
    <w:div w:id="2039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79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213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757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</w:div>
      </w:divsChild>
    </w:div>
    <w:div w:id="2056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093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1963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573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6897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344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EEEEEE"/>
            <w:right w:val="single" w:sz="2" w:space="0" w:color="DDDDDD"/>
          </w:divBdr>
          <w:divsChild>
            <w:div w:id="3829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-mv.nov.ru/moodle/course/view.php?id=8" TargetMode="External"/><Relationship Id="rId13" Type="http://schemas.openxmlformats.org/officeDocument/2006/relationships/hyperlink" Target="http://school4-mv.nov.ru/moodle/course/view.php?id=32" TargetMode="External"/><Relationship Id="rId18" Type="http://schemas.openxmlformats.org/officeDocument/2006/relationships/hyperlink" Target="http://school4-mv.nov.ru/moodle/course/view.php?id=28" TargetMode="External"/><Relationship Id="rId26" Type="http://schemas.openxmlformats.org/officeDocument/2006/relationships/hyperlink" Target="http://school4-mv.nov.ru/moodle/course/view.php?id=24" TargetMode="External"/><Relationship Id="rId39" Type="http://schemas.openxmlformats.org/officeDocument/2006/relationships/hyperlink" Target="http://school4-mv.nov.ru/moodle/course/category.php?id=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4-mv.nov.ru/moodle/course/view.php?id=36" TargetMode="External"/><Relationship Id="rId34" Type="http://schemas.openxmlformats.org/officeDocument/2006/relationships/hyperlink" Target="http://school4-mv.nov.ru/moodle/course/category.php?id=3" TargetMode="External"/><Relationship Id="rId42" Type="http://schemas.openxmlformats.org/officeDocument/2006/relationships/hyperlink" Target="http://school4-mv.nov.ru/moodle/course/view.php?id=5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chool4-mv.nov.ru/moodle/course/view.php?id=37" TargetMode="External"/><Relationship Id="rId12" Type="http://schemas.openxmlformats.org/officeDocument/2006/relationships/hyperlink" Target="http://school4-mv.nov.ru/moodle/course/view.php?id=38" TargetMode="External"/><Relationship Id="rId17" Type="http://schemas.openxmlformats.org/officeDocument/2006/relationships/hyperlink" Target="http://school4-mv.nov.ru/moodle/course/view.php?id=34" TargetMode="External"/><Relationship Id="rId25" Type="http://schemas.openxmlformats.org/officeDocument/2006/relationships/hyperlink" Target="http://school4-mv.nov.ru/moodle/course/view.php?id=31" TargetMode="External"/><Relationship Id="rId33" Type="http://schemas.openxmlformats.org/officeDocument/2006/relationships/hyperlink" Target="http://school4-mv.nov.ru/moodle/course/view.php?id=27" TargetMode="External"/><Relationship Id="rId38" Type="http://schemas.openxmlformats.org/officeDocument/2006/relationships/hyperlink" Target="http://school4-mv.nov.ru/moodle/course/view.php?id=9" TargetMode="External"/><Relationship Id="rId46" Type="http://schemas.openxmlformats.org/officeDocument/2006/relationships/hyperlink" Target="http://www.kpmo.ru/kpm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4-mv.nov.ru/moodle/course/view.php?id=45" TargetMode="External"/><Relationship Id="rId20" Type="http://schemas.openxmlformats.org/officeDocument/2006/relationships/hyperlink" Target="http://school4-mv.nov.ru/moodle/course/category.php?id=13" TargetMode="External"/><Relationship Id="rId29" Type="http://schemas.openxmlformats.org/officeDocument/2006/relationships/hyperlink" Target="http://school4-mv.nov.ru/moodle/course/category.php?id=6" TargetMode="External"/><Relationship Id="rId41" Type="http://schemas.openxmlformats.org/officeDocument/2006/relationships/hyperlink" Target="http://school4-mv.nov.ru/moodle/course/category.php?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4-mv.nov.ru/moodle/course/view.php?id=44" TargetMode="External"/><Relationship Id="rId11" Type="http://schemas.openxmlformats.org/officeDocument/2006/relationships/hyperlink" Target="http://school4-mv.nov.ru/moodle/course/view.php?id=39" TargetMode="External"/><Relationship Id="rId24" Type="http://schemas.openxmlformats.org/officeDocument/2006/relationships/hyperlink" Target="http://school4-mv.nov.ru/moodle/course/view.php?id=33" TargetMode="External"/><Relationship Id="rId32" Type="http://schemas.openxmlformats.org/officeDocument/2006/relationships/hyperlink" Target="http://school4-mv.nov.ru/moodle/course/category.php?id=8" TargetMode="External"/><Relationship Id="rId37" Type="http://schemas.openxmlformats.org/officeDocument/2006/relationships/hyperlink" Target="http://school4-mv.nov.ru/moodle/course/view.php?id=18" TargetMode="External"/><Relationship Id="rId40" Type="http://schemas.openxmlformats.org/officeDocument/2006/relationships/hyperlink" Target="http://school4-mv.nov.ru/moodle/course/view.php?id=52" TargetMode="External"/><Relationship Id="rId45" Type="http://schemas.openxmlformats.org/officeDocument/2006/relationships/hyperlink" Target="http://predm.kpmo.ru" TargetMode="External"/><Relationship Id="rId5" Type="http://schemas.openxmlformats.org/officeDocument/2006/relationships/hyperlink" Target="http://school4-mv.nov.ru/moodle/course/category.php?id=5" TargetMode="External"/><Relationship Id="rId15" Type="http://schemas.openxmlformats.org/officeDocument/2006/relationships/hyperlink" Target="http://school4-mv.nov.ru/moodle/course/category.php?id=2" TargetMode="External"/><Relationship Id="rId23" Type="http://schemas.openxmlformats.org/officeDocument/2006/relationships/hyperlink" Target="http://school4-mv.nov.ru/moodle/course/category.php?id=11" TargetMode="External"/><Relationship Id="rId28" Type="http://schemas.openxmlformats.org/officeDocument/2006/relationships/hyperlink" Target="http://school4-mv.nov.ru/moodle/course/view.php?id=43" TargetMode="External"/><Relationship Id="rId36" Type="http://schemas.openxmlformats.org/officeDocument/2006/relationships/hyperlink" Target="http://school4-mv.nov.ru/moodle/course/view.php?id=30" TargetMode="External"/><Relationship Id="rId10" Type="http://schemas.openxmlformats.org/officeDocument/2006/relationships/hyperlink" Target="http://school4-mv.nov.ru/moodle/course/view.php?id=50" TargetMode="External"/><Relationship Id="rId19" Type="http://schemas.openxmlformats.org/officeDocument/2006/relationships/hyperlink" Target="http://school4-mv.nov.ru/moodle/course/view.php?id=4" TargetMode="External"/><Relationship Id="rId31" Type="http://schemas.openxmlformats.org/officeDocument/2006/relationships/hyperlink" Target="http://school4-mv.nov.ru/moodle/course/view.php?id=42" TargetMode="External"/><Relationship Id="rId44" Type="http://schemas.openxmlformats.org/officeDocument/2006/relationships/hyperlink" Target="http://novobl.distcentr.ru/oblmd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-mv.nov.ru/moodle/course/category.php?id=4" TargetMode="External"/><Relationship Id="rId14" Type="http://schemas.openxmlformats.org/officeDocument/2006/relationships/hyperlink" Target="http://school4-mv.nov.ru/moodle/course/view.php?id=22" TargetMode="External"/><Relationship Id="rId22" Type="http://schemas.openxmlformats.org/officeDocument/2006/relationships/hyperlink" Target="http://school4-mv.nov.ru/moodle/course/view.php?id=26" TargetMode="External"/><Relationship Id="rId27" Type="http://schemas.openxmlformats.org/officeDocument/2006/relationships/hyperlink" Target="http://school4-mv.nov.ru/moodle/course/category.php?id=12" TargetMode="External"/><Relationship Id="rId30" Type="http://schemas.openxmlformats.org/officeDocument/2006/relationships/hyperlink" Target="http://school4-mv.nov.ru/moodle/course/view.php?id=53" TargetMode="External"/><Relationship Id="rId35" Type="http://schemas.openxmlformats.org/officeDocument/2006/relationships/hyperlink" Target="http://school4-mv.nov.ru/moodle/course/view.php?id=35" TargetMode="External"/><Relationship Id="rId43" Type="http://schemas.openxmlformats.org/officeDocument/2006/relationships/hyperlink" Target="http://school4-mv.nov.ru/moodle/course/view.php?id=4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zaharova</cp:lastModifiedBy>
  <cp:revision>2</cp:revision>
  <cp:lastPrinted>2014-07-11T11:44:00Z</cp:lastPrinted>
  <dcterms:created xsi:type="dcterms:W3CDTF">2014-11-05T03:52:00Z</dcterms:created>
  <dcterms:modified xsi:type="dcterms:W3CDTF">2014-11-05T03:52:00Z</dcterms:modified>
</cp:coreProperties>
</file>